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090A7" w14:textId="77777777" w:rsidR="00457B14" w:rsidRDefault="00457B14" w:rsidP="00457B14">
      <w:pPr>
        <w:pStyle w:val="Title"/>
        <w:pBdr>
          <w:bottom w:val="none" w:sz="0" w:space="0" w:color="auto"/>
        </w:pBdr>
        <w:jc w:val="center"/>
        <w:rPr>
          <w:rFonts w:ascii="Calibri" w:hAnsi="Calibri" w:cs="Calibri"/>
          <w:b/>
          <w:color w:val="0070C0"/>
          <w:sz w:val="48"/>
        </w:rPr>
      </w:pPr>
    </w:p>
    <w:p w14:paraId="76335112" w14:textId="60B8204C" w:rsidR="00457B14" w:rsidRPr="00457B14" w:rsidRDefault="00457B14" w:rsidP="00457B14">
      <w:pPr>
        <w:pStyle w:val="Title"/>
        <w:pBdr>
          <w:bottom w:val="none" w:sz="0" w:space="0" w:color="auto"/>
        </w:pBdr>
        <w:jc w:val="center"/>
        <w:rPr>
          <w:rFonts w:ascii="Calibri" w:hAnsi="Calibri" w:cs="Calibri"/>
          <w:b/>
          <w:color w:val="000000" w:themeColor="text1"/>
          <w:sz w:val="48"/>
        </w:rPr>
      </w:pPr>
      <w:r w:rsidRPr="00457B14">
        <w:rPr>
          <w:rFonts w:ascii="Calibri" w:hAnsi="Calibri" w:cs="Calibri"/>
          <w:b/>
          <w:color w:val="000000" w:themeColor="text1"/>
          <w:sz w:val="48"/>
        </w:rPr>
        <w:t>Chapter 7: Review Questions</w:t>
      </w:r>
    </w:p>
    <w:p w14:paraId="0976F2BF" w14:textId="77777777" w:rsidR="005C53DF" w:rsidRDefault="005C53DF">
      <w:pPr>
        <w:pStyle w:val="IM-Review-Question"/>
        <w:numPr>
          <w:ilvl w:val="0"/>
          <w:numId w:val="2"/>
        </w:numPr>
        <w:spacing w:line="240" w:lineRule="auto"/>
      </w:pPr>
      <w:r w:rsidRPr="003B3448">
        <w:t>What are BI systems?</w:t>
      </w:r>
    </w:p>
    <w:p w14:paraId="140D7004" w14:textId="77777777" w:rsidR="00457B14" w:rsidRPr="00457B14" w:rsidRDefault="005C53DF" w:rsidP="00457B14">
      <w:pPr>
        <w:pStyle w:val="IM-Answer"/>
        <w:spacing w:after="0" w:line="240" w:lineRule="auto"/>
        <w:rPr>
          <w:color w:val="FF0000"/>
          <w:sz w:val="26"/>
          <w:szCs w:val="26"/>
        </w:rPr>
      </w:pPr>
      <w:r w:rsidRPr="00457B14">
        <w:rPr>
          <w:color w:val="FF0000"/>
          <w:sz w:val="26"/>
          <w:szCs w:val="26"/>
        </w:rPr>
        <w:t xml:space="preserve">Business Information (BI) systems are information systems that assist managers </w:t>
      </w:r>
    </w:p>
    <w:p w14:paraId="5353D971" w14:textId="43BE7FC4" w:rsidR="00457B14" w:rsidRPr="00457B14" w:rsidRDefault="00457B14" w:rsidP="00457B14">
      <w:pPr>
        <w:pStyle w:val="IM-Answer"/>
        <w:spacing w:after="0" w:line="240" w:lineRule="auto"/>
        <w:rPr>
          <w:color w:val="FF0000"/>
          <w:sz w:val="26"/>
          <w:szCs w:val="26"/>
        </w:rPr>
      </w:pPr>
      <w:r w:rsidRPr="00457B14">
        <w:rPr>
          <w:color w:val="FF0000"/>
          <w:sz w:val="26"/>
          <w:szCs w:val="26"/>
        </w:rPr>
        <w:t>and organizations to help support decision-making by an analysis of current and past activities. (Page 496).</w:t>
      </w:r>
    </w:p>
    <w:p w14:paraId="1FBA5776" w14:textId="77777777" w:rsidR="00457B14" w:rsidRDefault="00457B14" w:rsidP="005C53DF">
      <w:pPr>
        <w:pStyle w:val="IM-Answer"/>
        <w:spacing w:line="240" w:lineRule="auto"/>
      </w:pPr>
    </w:p>
    <w:p w14:paraId="0976F2C1" w14:textId="77777777" w:rsidR="005C53DF" w:rsidRDefault="005C53DF" w:rsidP="005C53DF">
      <w:pPr>
        <w:spacing w:after="0" w:line="240" w:lineRule="auto"/>
        <w:rPr>
          <w:rFonts w:ascii="Arial" w:hAnsi="Arial"/>
          <w:i/>
        </w:rPr>
      </w:pPr>
    </w:p>
    <w:p w14:paraId="0976F2C2" w14:textId="005EC2E2" w:rsidR="005C53DF" w:rsidRPr="005C73DA" w:rsidRDefault="005C53DF" w:rsidP="005C73DA">
      <w:pPr>
        <w:pStyle w:val="IM-Review-Question"/>
        <w:numPr>
          <w:ilvl w:val="0"/>
          <w:numId w:val="2"/>
        </w:numPr>
        <w:spacing w:line="240" w:lineRule="auto"/>
        <w:rPr>
          <w:color w:val="EE0000"/>
        </w:rPr>
      </w:pPr>
      <w:r w:rsidRPr="00E63BC1">
        <w:t>How do BI systems differ from transaction processing systems?</w:t>
      </w:r>
      <w:r w:rsidR="005C73DA">
        <w:br/>
      </w:r>
      <w:r w:rsidR="005C73DA" w:rsidRPr="005C73DA">
        <w:rPr>
          <w:color w:val="EE0000"/>
        </w:rPr>
        <w:t>BI systems are tools used to analyze</w:t>
      </w:r>
      <w:r w:rsidR="005C73DA" w:rsidRPr="005C73DA">
        <w:rPr>
          <w:color w:val="EE0000"/>
        </w:rPr>
        <w:t xml:space="preserve"> </w:t>
      </w:r>
      <w:r w:rsidR="005C73DA" w:rsidRPr="005C73DA">
        <w:rPr>
          <w:color w:val="EE0000"/>
        </w:rPr>
        <w:t>and report on company data</w:t>
      </w:r>
      <w:r w:rsidR="005C73DA" w:rsidRPr="005C73DA">
        <w:rPr>
          <w:color w:val="EE0000"/>
        </w:rPr>
        <w:t xml:space="preserve"> while </w:t>
      </w:r>
    </w:p>
    <w:p w14:paraId="2C501E6D" w14:textId="746BB8D7" w:rsidR="005C73DA" w:rsidRPr="005C73DA" w:rsidRDefault="005C73DA" w:rsidP="005C73DA">
      <w:pPr>
        <w:pStyle w:val="IM-Answer"/>
        <w:rPr>
          <w:color w:val="EE0000"/>
        </w:rPr>
      </w:pPr>
      <w:r>
        <w:rPr>
          <w:color w:val="EE0000"/>
        </w:rPr>
        <w:t>(</w:t>
      </w:r>
      <w:r w:rsidRPr="005C73DA">
        <w:rPr>
          <w:color w:val="EE0000"/>
        </w:rPr>
        <w:t>Page 26</w:t>
      </w:r>
      <w:r>
        <w:rPr>
          <w:color w:val="EE0000"/>
        </w:rPr>
        <w:t>)</w:t>
      </w:r>
      <w:r w:rsidRPr="005C73DA">
        <w:rPr>
          <w:color w:val="EE0000"/>
        </w:rPr>
        <w:br/>
      </w:r>
      <w:r w:rsidRPr="005C73DA">
        <w:rPr>
          <w:color w:val="EE0000"/>
        </w:rPr>
        <w:br/>
      </w:r>
      <w:r w:rsidRPr="005C73DA">
        <w:rPr>
          <w:color w:val="EE0000"/>
        </w:rPr>
        <w:t>Business intelligence (BI) systems are information systems that assist managers and other</w:t>
      </w:r>
    </w:p>
    <w:p w14:paraId="18AC0927" w14:textId="77777777" w:rsidR="005C73DA" w:rsidRPr="005C73DA" w:rsidRDefault="005C73DA" w:rsidP="005C73DA">
      <w:pPr>
        <w:pStyle w:val="IM-Answer"/>
        <w:rPr>
          <w:color w:val="EE0000"/>
        </w:rPr>
      </w:pPr>
      <w:r w:rsidRPr="005C73DA">
        <w:rPr>
          <w:color w:val="EE0000"/>
        </w:rPr>
        <w:t>professionals in the analysis of current and past activities and in the prediction of future</w:t>
      </w:r>
    </w:p>
    <w:p w14:paraId="1AE7D092" w14:textId="77777777" w:rsidR="005C73DA" w:rsidRPr="005C73DA" w:rsidRDefault="005C73DA" w:rsidP="005C73DA">
      <w:pPr>
        <w:pStyle w:val="IM-Answer"/>
        <w:rPr>
          <w:color w:val="EE0000"/>
        </w:rPr>
      </w:pPr>
      <w:r w:rsidRPr="005C73DA">
        <w:rPr>
          <w:color w:val="EE0000"/>
        </w:rPr>
        <w:t>events. Unlike transaction processing systems, they do not support routine operational</w:t>
      </w:r>
    </w:p>
    <w:p w14:paraId="4A393BBE" w14:textId="77777777" w:rsidR="005C73DA" w:rsidRPr="005C73DA" w:rsidRDefault="005C73DA" w:rsidP="005C73DA">
      <w:pPr>
        <w:pStyle w:val="IM-Answer"/>
        <w:rPr>
          <w:color w:val="EE0000"/>
        </w:rPr>
      </w:pPr>
      <w:r w:rsidRPr="005C73DA">
        <w:rPr>
          <w:color w:val="EE0000"/>
        </w:rPr>
        <w:t>activities, such as the recording and processing of orders. Instead, BI systems are used to</w:t>
      </w:r>
    </w:p>
    <w:p w14:paraId="10B5C58A" w14:textId="77777777" w:rsidR="005C73DA" w:rsidRPr="005C73DA" w:rsidRDefault="005C73DA" w:rsidP="005C73DA">
      <w:pPr>
        <w:pStyle w:val="IM-Answer"/>
        <w:rPr>
          <w:color w:val="EE0000"/>
        </w:rPr>
      </w:pPr>
      <w:r w:rsidRPr="005C73DA">
        <w:rPr>
          <w:color w:val="EE0000"/>
        </w:rPr>
        <w:t>support management assessment, analysis, planning, control, and, ultimately, decision</w:t>
      </w:r>
    </w:p>
    <w:p w14:paraId="129FD292" w14:textId="661E5496" w:rsidR="00457B14" w:rsidRPr="005C73DA" w:rsidRDefault="005C73DA" w:rsidP="005C73DA">
      <w:pPr>
        <w:pStyle w:val="IM-Answer"/>
        <w:rPr>
          <w:color w:val="EE0000"/>
        </w:rPr>
      </w:pPr>
      <w:r w:rsidRPr="005C73DA">
        <w:rPr>
          <w:color w:val="EE0000"/>
        </w:rPr>
        <w:t>making.</w:t>
      </w:r>
      <w:r w:rsidRPr="005C73DA">
        <w:rPr>
          <w:color w:val="EE0000"/>
        </w:rPr>
        <w:t xml:space="preserve"> </w:t>
      </w:r>
      <w:r>
        <w:rPr>
          <w:color w:val="EE0000"/>
        </w:rPr>
        <w:t>(</w:t>
      </w:r>
      <w:r w:rsidRPr="005C73DA">
        <w:rPr>
          <w:color w:val="EE0000"/>
        </w:rPr>
        <w:t>Page 496</w:t>
      </w:r>
      <w:r>
        <w:rPr>
          <w:color w:val="EE0000"/>
        </w:rPr>
        <w:t>)</w:t>
      </w:r>
    </w:p>
    <w:p w14:paraId="64567DD0" w14:textId="77777777" w:rsidR="00457B14" w:rsidRPr="00457B14" w:rsidRDefault="00457B14" w:rsidP="00457B14">
      <w:pPr>
        <w:pStyle w:val="IM-Answer"/>
      </w:pPr>
    </w:p>
    <w:p w14:paraId="0976F2C4" w14:textId="652580FB" w:rsidR="005C53DF" w:rsidRDefault="005C53DF" w:rsidP="006B112A">
      <w:pPr>
        <w:pStyle w:val="IM-Review-Question"/>
        <w:numPr>
          <w:ilvl w:val="0"/>
          <w:numId w:val="2"/>
        </w:numPr>
        <w:spacing w:line="240" w:lineRule="auto"/>
      </w:pPr>
      <w:r w:rsidRPr="00E63BC1">
        <w:t>Name and describe the two main categories of BI systems.</w:t>
      </w:r>
    </w:p>
    <w:p w14:paraId="6EAD3C18" w14:textId="1967BF12" w:rsidR="00CB4161" w:rsidRPr="00CB4161" w:rsidRDefault="00CB4161" w:rsidP="00CB4161">
      <w:pPr>
        <w:pStyle w:val="IM-Answer"/>
        <w:tabs>
          <w:tab w:val="left" w:pos="2801"/>
        </w:tabs>
        <w:rPr>
          <w:color w:val="EE0000"/>
        </w:rPr>
      </w:pPr>
      <w:r w:rsidRPr="00CB4161">
        <w:rPr>
          <w:color w:val="EE0000"/>
        </w:rPr>
        <w:t xml:space="preserve"> R</w:t>
      </w:r>
      <w:r w:rsidRPr="00CB4161">
        <w:rPr>
          <w:color w:val="EE0000"/>
        </w:rPr>
        <w:t>eporting systems</w:t>
      </w:r>
      <w:r w:rsidRPr="00CB4161">
        <w:rPr>
          <w:color w:val="EE0000"/>
        </w:rPr>
        <w:t xml:space="preserve"> &amp; Data mining systems </w:t>
      </w:r>
      <w:r w:rsidRPr="00CB4161">
        <w:rPr>
          <w:color w:val="EE0000"/>
        </w:rPr>
        <w:br/>
      </w:r>
      <w:r w:rsidRPr="00CB4161">
        <w:rPr>
          <w:color w:val="EE0000"/>
        </w:rPr>
        <w:t>BI systems fall into two broad categories: reporting systems and data mining applications.</w:t>
      </w:r>
    </w:p>
    <w:p w14:paraId="06E74B60" w14:textId="77777777" w:rsidR="00CB4161" w:rsidRPr="00CB4161" w:rsidRDefault="00CB4161" w:rsidP="00CB4161">
      <w:pPr>
        <w:pStyle w:val="IM-Answer"/>
        <w:tabs>
          <w:tab w:val="left" w:pos="2801"/>
        </w:tabs>
        <w:rPr>
          <w:color w:val="EE0000"/>
        </w:rPr>
      </w:pPr>
      <w:r w:rsidRPr="00CB4161">
        <w:rPr>
          <w:color w:val="EE0000"/>
        </w:rPr>
        <w:t>Reporting systems sort, filter, group, and make elementary calculations on operational</w:t>
      </w:r>
    </w:p>
    <w:p w14:paraId="6AD21704" w14:textId="335A074F" w:rsidR="00457B14" w:rsidRDefault="00CB4161" w:rsidP="00CB4161">
      <w:pPr>
        <w:pStyle w:val="IM-Answer"/>
        <w:tabs>
          <w:tab w:val="left" w:pos="2801"/>
        </w:tabs>
      </w:pPr>
      <w:r w:rsidRPr="00CB4161">
        <w:rPr>
          <w:color w:val="EE0000"/>
        </w:rPr>
        <w:t>data. Data mining applications, in contrast, perform sophisticated analyses on data, analyses that usually involve complex statistical and mathematical processing</w:t>
      </w:r>
      <w:r w:rsidRPr="00CB4161">
        <w:rPr>
          <w:color w:val="EE0000"/>
        </w:rPr>
        <w:t xml:space="preserve"> (PAGE 497)</w:t>
      </w:r>
      <w:r>
        <w:br/>
      </w:r>
      <w:r w:rsidR="00A70FF3">
        <w:tab/>
      </w:r>
    </w:p>
    <w:p w14:paraId="0976F2C6" w14:textId="5782652B" w:rsidR="005C53DF" w:rsidRDefault="005C53DF" w:rsidP="006B112A">
      <w:pPr>
        <w:pStyle w:val="IM-Review-Question"/>
        <w:numPr>
          <w:ilvl w:val="0"/>
          <w:numId w:val="2"/>
        </w:numPr>
        <w:spacing w:line="240" w:lineRule="auto"/>
      </w:pPr>
      <w:r w:rsidRPr="00454FA3">
        <w:t>What are the three sources of data for BI systems?</w:t>
      </w:r>
    </w:p>
    <w:p w14:paraId="2F790053" w14:textId="77777777" w:rsidR="00067A4F" w:rsidRPr="00067A4F" w:rsidRDefault="00067A4F" w:rsidP="00067A4F">
      <w:pPr>
        <w:pStyle w:val="NormalWeb"/>
        <w:ind w:left="720"/>
        <w:rPr>
          <w:color w:val="EE0000"/>
        </w:rPr>
      </w:pPr>
      <w:r w:rsidRPr="00067A4F">
        <w:rPr>
          <w:color w:val="EE0000"/>
        </w:rPr>
        <w:t>Operational Databases, Data Warehouses, External Data Sources</w:t>
      </w:r>
    </w:p>
    <w:p w14:paraId="4070090C" w14:textId="2517F6D0" w:rsidR="00457B14" w:rsidRDefault="00457B14" w:rsidP="00457B14">
      <w:pPr>
        <w:pStyle w:val="IM-Answer"/>
      </w:pPr>
    </w:p>
    <w:p w14:paraId="23646128" w14:textId="77777777" w:rsidR="00457B14" w:rsidRPr="00457B14" w:rsidRDefault="00457B14" w:rsidP="00457B14">
      <w:pPr>
        <w:pStyle w:val="IM-Answer"/>
      </w:pPr>
    </w:p>
    <w:p w14:paraId="62D3E216" w14:textId="77777777" w:rsidR="00F81408" w:rsidRPr="00F81408" w:rsidRDefault="005C53DF" w:rsidP="006B112A">
      <w:pPr>
        <w:pStyle w:val="IM-Review-Question"/>
        <w:numPr>
          <w:ilvl w:val="0"/>
          <w:numId w:val="2"/>
        </w:numPr>
        <w:spacing w:line="240" w:lineRule="auto"/>
        <w:rPr>
          <w:color w:val="EE0000"/>
        </w:rPr>
      </w:pPr>
      <w:r>
        <w:lastRenderedPageBreak/>
        <w:t>S</w:t>
      </w:r>
      <w:r w:rsidRPr="00454FA3">
        <w:t>ummarize the problems with operational databases that limit their usefulness for BI applications.</w:t>
      </w:r>
      <w:r w:rsidR="00F81408">
        <w:br/>
      </w:r>
    </w:p>
    <w:p w14:paraId="527E3245" w14:textId="027307DA" w:rsidR="00F81408" w:rsidRPr="00F81408" w:rsidRDefault="00F81408" w:rsidP="00F81408">
      <w:pPr>
        <w:pStyle w:val="IM-Review-Question"/>
        <w:spacing w:line="240" w:lineRule="auto"/>
        <w:rPr>
          <w:color w:val="EE0000"/>
        </w:rPr>
      </w:pPr>
      <w:r w:rsidRPr="00F81408">
        <w:rPr>
          <w:color w:val="EE0000"/>
        </w:rPr>
        <w:tab/>
      </w:r>
      <w:r w:rsidRPr="00F81408">
        <w:rPr>
          <w:color w:val="EE0000"/>
        </w:rPr>
        <w:t>Operational databases are designed for day-to-day transactions, not for analysis. This creates several problems for business intelligence (BI) use:</w:t>
      </w:r>
      <w:r w:rsidRPr="00F81408">
        <w:rPr>
          <w:color w:val="EE0000"/>
        </w:rPr>
        <w:br/>
        <w:t xml:space="preserve">* </w:t>
      </w:r>
      <w:r w:rsidRPr="00F81408">
        <w:rPr>
          <w:color w:val="EE0000"/>
        </w:rPr>
        <w:t>Data is fragmented across different systems, making it hard to combine.</w:t>
      </w:r>
      <w:r w:rsidRPr="00F81408">
        <w:rPr>
          <w:color w:val="EE0000"/>
        </w:rPr>
        <w:br/>
        <w:t xml:space="preserve">* </w:t>
      </w:r>
      <w:r w:rsidRPr="00F81408">
        <w:rPr>
          <w:color w:val="EE0000"/>
        </w:rPr>
        <w:t>Data quality issues such as errors, duplicates, and missing values.</w:t>
      </w:r>
      <w:r w:rsidRPr="00F81408">
        <w:rPr>
          <w:color w:val="EE0000"/>
        </w:rPr>
        <w:br/>
        <w:t xml:space="preserve">* </w:t>
      </w:r>
      <w:r w:rsidRPr="00F81408">
        <w:rPr>
          <w:color w:val="EE0000"/>
        </w:rPr>
        <w:t>Inconsistent formats that make integration difficult.</w:t>
      </w:r>
      <w:r w:rsidRPr="00F81408">
        <w:rPr>
          <w:color w:val="EE0000"/>
        </w:rPr>
        <w:br/>
        <w:t xml:space="preserve">* </w:t>
      </w:r>
      <w:r w:rsidRPr="00F81408">
        <w:rPr>
          <w:color w:val="EE0000"/>
        </w:rPr>
        <w:t>Performance impact</w:t>
      </w:r>
      <w:r w:rsidRPr="00F81408">
        <w:rPr>
          <w:color w:val="EE0000"/>
        </w:rPr>
        <w:t xml:space="preserve">, </w:t>
      </w:r>
      <w:r w:rsidRPr="00F81408">
        <w:rPr>
          <w:color w:val="EE0000"/>
        </w:rPr>
        <w:t xml:space="preserve"> running complex BI queries can slow down daily operations.</w:t>
      </w:r>
      <w:r w:rsidRPr="00F81408">
        <w:rPr>
          <w:color w:val="EE0000"/>
        </w:rPr>
        <w:br/>
        <w:t xml:space="preserve">* </w:t>
      </w:r>
      <w:r w:rsidRPr="00F81408">
        <w:rPr>
          <w:color w:val="EE0000"/>
        </w:rPr>
        <w:t>Historical data is limited, since operational systems often overwrite old data.</w:t>
      </w:r>
    </w:p>
    <w:p w14:paraId="0976F2CB" w14:textId="21E945E3" w:rsidR="005C53DF" w:rsidRPr="00F81408" w:rsidRDefault="00F81408" w:rsidP="00F81408">
      <w:pPr>
        <w:pStyle w:val="IM-Review-Question"/>
        <w:tabs>
          <w:tab w:val="clear" w:pos="720"/>
        </w:tabs>
        <w:spacing w:line="240" w:lineRule="auto"/>
        <w:ind w:firstLine="0"/>
        <w:rPr>
          <w:color w:val="EE0000"/>
        </w:rPr>
      </w:pPr>
      <w:r w:rsidRPr="00F81408">
        <w:rPr>
          <w:color w:val="EE0000"/>
        </w:rPr>
        <w:t>Because of these issues, BI systems rely on data warehouses and data marts, where data is cleaned, integrated, and optimized for analysis.</w:t>
      </w:r>
      <w:r w:rsidRPr="00F81408">
        <w:rPr>
          <w:color w:val="EE0000"/>
        </w:rPr>
        <w:br/>
        <w:t>(page 545-549)</w:t>
      </w:r>
    </w:p>
    <w:p w14:paraId="7DA23B06" w14:textId="53BF3E87" w:rsidR="00457B14" w:rsidRDefault="00457B14" w:rsidP="00457B14">
      <w:pPr>
        <w:pStyle w:val="IM-Answer"/>
      </w:pPr>
    </w:p>
    <w:p w14:paraId="6ACEA9DE" w14:textId="77777777" w:rsidR="00457B14" w:rsidRPr="00457B14" w:rsidRDefault="00457B14" w:rsidP="00457B14">
      <w:pPr>
        <w:pStyle w:val="IM-Answer"/>
      </w:pPr>
    </w:p>
    <w:p w14:paraId="0976F2CE" w14:textId="25992FA6" w:rsidR="005C53DF" w:rsidRDefault="005C53DF" w:rsidP="00E11A79">
      <w:pPr>
        <w:pStyle w:val="IM-Review-Question"/>
        <w:numPr>
          <w:ilvl w:val="0"/>
          <w:numId w:val="2"/>
        </w:numPr>
        <w:spacing w:line="240" w:lineRule="auto"/>
      </w:pPr>
      <w:r>
        <w:t>What is an ETL system, and what functions does it perform?</w:t>
      </w:r>
      <w:r w:rsidR="00E11A79">
        <w:br/>
      </w:r>
      <w:r w:rsidR="00E11A79" w:rsidRPr="00E11A79">
        <w:rPr>
          <w:color w:val="EE0000"/>
        </w:rPr>
        <w:t>Data are read from operational databases by the extract,</w:t>
      </w:r>
      <w:r w:rsidR="00E11A79" w:rsidRPr="00E11A79">
        <w:rPr>
          <w:color w:val="EE0000"/>
        </w:rPr>
        <w:t xml:space="preserve"> </w:t>
      </w:r>
      <w:r w:rsidR="00E11A79" w:rsidRPr="00E11A79">
        <w:rPr>
          <w:color w:val="EE0000"/>
        </w:rPr>
        <w:t>transform, and load (ETL) system. The ETL system then cleans and prepares the data for</w:t>
      </w:r>
      <w:r w:rsidR="00E11A79" w:rsidRPr="00E11A79">
        <w:rPr>
          <w:color w:val="EE0000"/>
        </w:rPr>
        <w:t xml:space="preserve"> </w:t>
      </w:r>
      <w:r w:rsidR="00E11A79" w:rsidRPr="00E11A79">
        <w:rPr>
          <w:color w:val="EE0000"/>
        </w:rPr>
        <w:t>BI processing. This can be a complex process.</w:t>
      </w:r>
      <w:r w:rsidR="00E11A79" w:rsidRPr="00E11A79">
        <w:rPr>
          <w:color w:val="EE0000"/>
        </w:rPr>
        <w:t>(page 506)</w:t>
      </w:r>
    </w:p>
    <w:p w14:paraId="5A05BC9A" w14:textId="29213A50" w:rsidR="00457B14" w:rsidRDefault="00457B14" w:rsidP="00457B14">
      <w:pPr>
        <w:pStyle w:val="IM-Answer"/>
      </w:pPr>
    </w:p>
    <w:p w14:paraId="7AC6C4C8" w14:textId="77777777" w:rsidR="00457B14" w:rsidRPr="00457B14" w:rsidRDefault="00457B14" w:rsidP="00457B14">
      <w:pPr>
        <w:pStyle w:val="IM-Answer"/>
      </w:pPr>
    </w:p>
    <w:p w14:paraId="0976F2D0" w14:textId="367835ED" w:rsidR="005C53DF" w:rsidRDefault="005C53DF" w:rsidP="006B112A">
      <w:pPr>
        <w:pStyle w:val="IM-Review-Question"/>
        <w:keepNext/>
        <w:keepLines/>
        <w:numPr>
          <w:ilvl w:val="0"/>
          <w:numId w:val="2"/>
        </w:numPr>
        <w:spacing w:line="240" w:lineRule="auto"/>
      </w:pPr>
      <w:r w:rsidRPr="00454FA3">
        <w:t xml:space="preserve">What </w:t>
      </w:r>
      <w:r>
        <w:t>problems in operational data create the need to clean data before loading the data into a data warehouse?</w:t>
      </w:r>
    </w:p>
    <w:p w14:paraId="76C78ACD" w14:textId="77777777" w:rsidR="00E11A79" w:rsidRPr="00E11A79" w:rsidRDefault="00E11A79" w:rsidP="00E11A79">
      <w:pPr>
        <w:pStyle w:val="NormalWeb"/>
        <w:ind w:left="720"/>
        <w:rPr>
          <w:color w:val="EE0000"/>
        </w:rPr>
      </w:pPr>
      <w:r w:rsidRPr="00E11A79">
        <w:rPr>
          <w:color w:val="EE0000"/>
        </w:rPr>
        <w:t>Operational data may have duplicates, missing values, inconsistent formats, or errors. Cleaning fixes these issues before loading into a data warehouse.</w:t>
      </w:r>
    </w:p>
    <w:p w14:paraId="3CB995F2" w14:textId="36BA3E61" w:rsidR="00457B14" w:rsidRDefault="00457B14" w:rsidP="00457B14">
      <w:pPr>
        <w:pStyle w:val="IM-Answer"/>
      </w:pPr>
    </w:p>
    <w:p w14:paraId="21F7E46F" w14:textId="77777777" w:rsidR="00457B14" w:rsidRPr="00457B14" w:rsidRDefault="00457B14" w:rsidP="00457B14">
      <w:pPr>
        <w:pStyle w:val="IM-Answer"/>
      </w:pPr>
    </w:p>
    <w:p w14:paraId="0976F2D8" w14:textId="3E033DF5" w:rsidR="005C53DF" w:rsidRDefault="005C53DF" w:rsidP="006B112A">
      <w:pPr>
        <w:pStyle w:val="IM-Review-Question"/>
        <w:numPr>
          <w:ilvl w:val="0"/>
          <w:numId w:val="2"/>
        </w:numPr>
        <w:spacing w:line="240" w:lineRule="auto"/>
      </w:pPr>
      <w:r>
        <w:t>What does it mean to transform data? Give an example other than the ones used in this book.</w:t>
      </w:r>
    </w:p>
    <w:p w14:paraId="75FCB512" w14:textId="430CDCA3" w:rsidR="00E11A79" w:rsidRPr="00E11A79" w:rsidRDefault="00E11A79" w:rsidP="00E11A79">
      <w:pPr>
        <w:pStyle w:val="NormalWeb"/>
        <w:ind w:left="720"/>
        <w:rPr>
          <w:color w:val="EE0000"/>
        </w:rPr>
      </w:pPr>
      <w:r w:rsidRPr="00E11A79">
        <w:rPr>
          <w:color w:val="EE0000"/>
        </w:rPr>
        <w:t>Transforming data means changing it into a consistent format for analysis.</w:t>
      </w:r>
      <w:r w:rsidRPr="00E11A79">
        <w:rPr>
          <w:color w:val="EE0000"/>
        </w:rPr>
        <w:br/>
      </w:r>
      <w:r w:rsidRPr="00E11A79">
        <w:rPr>
          <w:color w:val="EE0000"/>
        </w:rPr>
        <w:t>Example: Converting “M” and “F” to “Male” and “Female.”</w:t>
      </w:r>
    </w:p>
    <w:p w14:paraId="1D6CAC5C" w14:textId="6D1CFC6B" w:rsidR="00457B14" w:rsidRDefault="00457B14" w:rsidP="00457B14">
      <w:pPr>
        <w:pStyle w:val="IM-Answer"/>
      </w:pPr>
    </w:p>
    <w:p w14:paraId="0C0C7B27" w14:textId="77777777" w:rsidR="00457B14" w:rsidRPr="00457B14" w:rsidRDefault="00457B14" w:rsidP="00457B14">
      <w:pPr>
        <w:pStyle w:val="IM-Answer"/>
      </w:pPr>
    </w:p>
    <w:p w14:paraId="7E506B05" w14:textId="7AC20F0B" w:rsidR="00D744AC" w:rsidRDefault="00D744AC" w:rsidP="00274989">
      <w:pPr>
        <w:pStyle w:val="IM-Review-Question"/>
        <w:numPr>
          <w:ilvl w:val="0"/>
          <w:numId w:val="2"/>
        </w:numPr>
        <w:spacing w:line="240" w:lineRule="auto"/>
      </w:pPr>
      <w:r>
        <w:t>D</w:t>
      </w:r>
      <w:r w:rsidRPr="00454FA3">
        <w:t xml:space="preserve">efine </w:t>
      </w:r>
      <w:r w:rsidRPr="00B86B66">
        <w:rPr>
          <w:i w:val="0"/>
        </w:rPr>
        <w:t>data mining</w:t>
      </w:r>
      <w:r w:rsidRPr="00454FA3">
        <w:t>.</w:t>
      </w:r>
      <w:r w:rsidR="00274989">
        <w:br/>
      </w:r>
      <w:r w:rsidR="00274989" w:rsidRPr="00274989">
        <w:rPr>
          <w:color w:val="EE0000"/>
        </w:rPr>
        <w:t>The use of statistical and mathematical techniques to</w:t>
      </w:r>
      <w:r w:rsidR="00274989" w:rsidRPr="00274989">
        <w:rPr>
          <w:color w:val="EE0000"/>
        </w:rPr>
        <w:t xml:space="preserve"> </w:t>
      </w:r>
      <w:r w:rsidR="00274989" w:rsidRPr="00274989">
        <w:rPr>
          <w:color w:val="EE0000"/>
        </w:rPr>
        <w:t>find patterns in database data.</w:t>
      </w:r>
      <w:r w:rsidR="00274989" w:rsidRPr="00274989">
        <w:rPr>
          <w:color w:val="EE0000"/>
        </w:rPr>
        <w:t>(page 562)</w:t>
      </w:r>
    </w:p>
    <w:p w14:paraId="000AF8FC" w14:textId="3FFE8954" w:rsidR="00457B14" w:rsidRDefault="00457B14" w:rsidP="00457B14">
      <w:pPr>
        <w:pStyle w:val="IM-Answer"/>
      </w:pPr>
    </w:p>
    <w:p w14:paraId="22E734AF" w14:textId="77777777" w:rsidR="00457B14" w:rsidRPr="00457B14" w:rsidRDefault="00457B14" w:rsidP="00457B14">
      <w:pPr>
        <w:pStyle w:val="IM-Answer"/>
      </w:pPr>
    </w:p>
    <w:p w14:paraId="5C80FF9C" w14:textId="77777777" w:rsidR="00D744AC" w:rsidRDefault="00D744AC" w:rsidP="00D744AC">
      <w:pPr>
        <w:pStyle w:val="IM-Review-Question"/>
        <w:numPr>
          <w:ilvl w:val="0"/>
          <w:numId w:val="2"/>
        </w:numPr>
        <w:spacing w:after="240"/>
      </w:pPr>
      <w:r w:rsidRPr="00454FA3">
        <w:t>Explain the difference between unsupervised and supervised data mining.</w:t>
      </w:r>
    </w:p>
    <w:p w14:paraId="51FFA2E1" w14:textId="77777777" w:rsidR="00274989" w:rsidRPr="00274989" w:rsidRDefault="00274989" w:rsidP="00274989">
      <w:pPr>
        <w:pStyle w:val="IM-Answer"/>
        <w:rPr>
          <w:color w:val="EE0000"/>
        </w:rPr>
      </w:pPr>
      <w:r w:rsidRPr="00274989">
        <w:rPr>
          <w:color w:val="EE0000"/>
        </w:rPr>
        <w:t>When using unsupervised data mining techniques, analysts do not create a model or</w:t>
      </w:r>
    </w:p>
    <w:p w14:paraId="57186EB9" w14:textId="77777777" w:rsidR="00274989" w:rsidRPr="00274989" w:rsidRDefault="00274989" w:rsidP="00274989">
      <w:pPr>
        <w:pStyle w:val="IM-Answer"/>
        <w:rPr>
          <w:color w:val="EE0000"/>
        </w:rPr>
      </w:pPr>
      <w:r w:rsidRPr="00274989">
        <w:rPr>
          <w:color w:val="EE0000"/>
        </w:rPr>
        <w:t>hypothesis prior to beginning the analysis. Instead, the data mining technique is applied to</w:t>
      </w:r>
    </w:p>
    <w:p w14:paraId="1F50C44C" w14:textId="730C4043" w:rsidR="00274989" w:rsidRPr="00274989" w:rsidRDefault="00274989" w:rsidP="00274989">
      <w:pPr>
        <w:pStyle w:val="IM-Answer"/>
        <w:rPr>
          <w:color w:val="EE0000"/>
        </w:rPr>
      </w:pPr>
      <w:r w:rsidRPr="00274989">
        <w:rPr>
          <w:color w:val="EE0000"/>
        </w:rPr>
        <w:t>the data and results are observed. After the analysis, explanations and hypotheses are created to explain the patterns found.</w:t>
      </w:r>
      <w:r w:rsidRPr="00274989">
        <w:rPr>
          <w:color w:val="EE0000"/>
        </w:rPr>
        <w:t xml:space="preserve"> </w:t>
      </w:r>
      <w:r w:rsidRPr="00274989">
        <w:rPr>
          <w:color w:val="EE0000"/>
        </w:rPr>
        <w:t>One commonly used unsupervised technique is cluster analysis.</w:t>
      </w:r>
      <w:r w:rsidRPr="00274989">
        <w:rPr>
          <w:color w:val="EE0000"/>
        </w:rPr>
        <w:t xml:space="preserve"> (page 499)</w:t>
      </w:r>
      <w:r w:rsidRPr="00274989">
        <w:rPr>
          <w:color w:val="EE0000"/>
        </w:rPr>
        <w:br/>
      </w:r>
    </w:p>
    <w:p w14:paraId="4B46CAA8" w14:textId="77777777" w:rsidR="00274989" w:rsidRPr="00274989" w:rsidRDefault="00274989" w:rsidP="00274989">
      <w:pPr>
        <w:pStyle w:val="IM-Answer"/>
        <w:spacing w:line="240" w:lineRule="auto"/>
        <w:rPr>
          <w:color w:val="EE0000"/>
        </w:rPr>
      </w:pPr>
      <w:r w:rsidRPr="00274989">
        <w:rPr>
          <w:color w:val="EE0000"/>
        </w:rPr>
        <w:t>When using supervised data mining techniques, data miners develop a model prior to the</w:t>
      </w:r>
    </w:p>
    <w:p w14:paraId="75D95B61" w14:textId="77777777" w:rsidR="00274989" w:rsidRPr="00274989" w:rsidRDefault="00274989" w:rsidP="00274989">
      <w:pPr>
        <w:pStyle w:val="IM-Answer"/>
        <w:spacing w:line="240" w:lineRule="auto"/>
        <w:rPr>
          <w:color w:val="EE0000"/>
        </w:rPr>
      </w:pPr>
      <w:r w:rsidRPr="00274989">
        <w:rPr>
          <w:color w:val="EE0000"/>
        </w:rPr>
        <w:t>analysis and then apply statistical techniques to the data to estimate parameters of the</w:t>
      </w:r>
    </w:p>
    <w:p w14:paraId="2E939BF7" w14:textId="77777777" w:rsidR="00274989" w:rsidRPr="00274989" w:rsidRDefault="00274989" w:rsidP="00274989">
      <w:pPr>
        <w:pStyle w:val="IM-Answer"/>
        <w:spacing w:line="240" w:lineRule="auto"/>
        <w:rPr>
          <w:color w:val="EE0000"/>
        </w:rPr>
      </w:pPr>
      <w:r w:rsidRPr="00274989">
        <w:rPr>
          <w:color w:val="EE0000"/>
        </w:rPr>
        <w:t>model. For example, suppose that marketing experts at a communications company</w:t>
      </w:r>
    </w:p>
    <w:p w14:paraId="5BDAFB08" w14:textId="00C5C2F5" w:rsidR="00D744AC" w:rsidRPr="00274989" w:rsidRDefault="00274989" w:rsidP="00274989">
      <w:pPr>
        <w:pStyle w:val="IM-Answer"/>
        <w:spacing w:line="240" w:lineRule="auto"/>
        <w:rPr>
          <w:color w:val="EE0000"/>
        </w:rPr>
      </w:pPr>
      <w:r w:rsidRPr="00274989">
        <w:rPr>
          <w:color w:val="EE0000"/>
        </w:rPr>
        <w:t>believe that the use of cell phone weekend minutes is determined by the age of the customer and the number of months the customer has had the cell phone account.</w:t>
      </w:r>
      <w:r w:rsidRPr="00274989">
        <w:rPr>
          <w:color w:val="EE0000"/>
        </w:rPr>
        <w:t xml:space="preserve"> (page 501)</w:t>
      </w:r>
      <w:r w:rsidR="00E11A79">
        <w:rPr>
          <w:color w:val="EE0000"/>
        </w:rPr>
        <w:br/>
      </w:r>
    </w:p>
    <w:p w14:paraId="7ADD494E" w14:textId="1A6F04DC" w:rsidR="00D744AC" w:rsidRDefault="00D744AC" w:rsidP="00D744AC">
      <w:pPr>
        <w:pStyle w:val="IM-Answer"/>
        <w:spacing w:line="240" w:lineRule="auto"/>
        <w:ind w:left="0"/>
        <w:rPr>
          <w:rFonts w:ascii="Arial" w:hAnsi="Arial" w:cs="Arial"/>
          <w:i/>
        </w:rPr>
      </w:pPr>
      <w:r>
        <w:rPr>
          <w:rFonts w:ascii="Arial" w:hAnsi="Arial" w:cs="Arial"/>
          <w:i/>
        </w:rPr>
        <w:t>7.11</w:t>
      </w:r>
      <w:r>
        <w:rPr>
          <w:rFonts w:ascii="Arial" w:hAnsi="Arial" w:cs="Arial"/>
          <w:i/>
        </w:rPr>
        <w:tab/>
      </w:r>
      <w:r w:rsidRPr="00A74518">
        <w:rPr>
          <w:rFonts w:ascii="Arial" w:hAnsi="Arial" w:cs="Arial"/>
          <w:i/>
        </w:rPr>
        <w:t>Name five popular data mining techniques.</w:t>
      </w:r>
      <w:r w:rsidR="00E11A79">
        <w:rPr>
          <w:rFonts w:ascii="Arial" w:hAnsi="Arial" w:cs="Arial"/>
          <w:i/>
        </w:rPr>
        <w:br/>
      </w:r>
    </w:p>
    <w:p w14:paraId="7BB35A9F" w14:textId="4DBAEB29" w:rsidR="00E11A79" w:rsidRPr="00E11A79" w:rsidRDefault="00E11A79" w:rsidP="00E11A79">
      <w:pPr>
        <w:pStyle w:val="NormalWeb"/>
        <w:rPr>
          <w:color w:val="EE0000"/>
        </w:rPr>
      </w:pPr>
      <w:r w:rsidRPr="00E11A79">
        <w:rPr>
          <w:rFonts w:ascii="Arial" w:hAnsi="Arial" w:cs="Arial"/>
          <w:i/>
          <w:color w:val="EE0000"/>
        </w:rPr>
        <w:t xml:space="preserve"> </w:t>
      </w:r>
      <w:r w:rsidRPr="00E11A79">
        <w:rPr>
          <w:rFonts w:hAnsi="Symbol"/>
          <w:color w:val="EE0000"/>
        </w:rPr>
        <w:t></w:t>
      </w:r>
      <w:r w:rsidRPr="00E11A79">
        <w:rPr>
          <w:color w:val="EE0000"/>
        </w:rPr>
        <w:t xml:space="preserve">  Classification</w:t>
      </w:r>
    </w:p>
    <w:p w14:paraId="2AA88C7C" w14:textId="77777777" w:rsidR="00E11A79" w:rsidRPr="00E11A79" w:rsidRDefault="00E11A79" w:rsidP="00E11A79">
      <w:pPr>
        <w:pStyle w:val="NormalWeb"/>
        <w:rPr>
          <w:color w:val="EE0000"/>
        </w:rPr>
      </w:pPr>
      <w:r w:rsidRPr="00E11A79">
        <w:rPr>
          <w:rFonts w:hAnsi="Symbol"/>
          <w:color w:val="EE0000"/>
        </w:rPr>
        <w:t></w:t>
      </w:r>
      <w:r w:rsidRPr="00E11A79">
        <w:rPr>
          <w:color w:val="EE0000"/>
        </w:rPr>
        <w:t xml:space="preserve">  Clustering</w:t>
      </w:r>
    </w:p>
    <w:p w14:paraId="1F223B27" w14:textId="77777777" w:rsidR="00E11A79" w:rsidRPr="00E11A79" w:rsidRDefault="00E11A79" w:rsidP="00E11A79">
      <w:pPr>
        <w:pStyle w:val="NormalWeb"/>
        <w:rPr>
          <w:color w:val="EE0000"/>
        </w:rPr>
      </w:pPr>
      <w:r w:rsidRPr="00E11A79">
        <w:rPr>
          <w:rFonts w:hAnsi="Symbol"/>
          <w:color w:val="EE0000"/>
        </w:rPr>
        <w:t></w:t>
      </w:r>
      <w:r w:rsidRPr="00E11A79">
        <w:rPr>
          <w:color w:val="EE0000"/>
        </w:rPr>
        <w:t xml:space="preserve">  Association Rule Learning</w:t>
      </w:r>
    </w:p>
    <w:p w14:paraId="7F44134B" w14:textId="77777777" w:rsidR="00E11A79" w:rsidRPr="00E11A79" w:rsidRDefault="00E11A79" w:rsidP="00E11A79">
      <w:pPr>
        <w:pStyle w:val="NormalWeb"/>
        <w:rPr>
          <w:color w:val="EE0000"/>
        </w:rPr>
      </w:pPr>
      <w:r w:rsidRPr="00E11A79">
        <w:rPr>
          <w:rFonts w:hAnsi="Symbol"/>
          <w:color w:val="EE0000"/>
        </w:rPr>
        <w:t></w:t>
      </w:r>
      <w:r w:rsidRPr="00E11A79">
        <w:rPr>
          <w:color w:val="EE0000"/>
        </w:rPr>
        <w:t xml:space="preserve">  Regression Analysis</w:t>
      </w:r>
    </w:p>
    <w:p w14:paraId="745EA74B" w14:textId="1C2DBC23" w:rsidR="00E11A79" w:rsidRPr="00E11A79" w:rsidRDefault="00E11A79" w:rsidP="00E11A79">
      <w:pPr>
        <w:pStyle w:val="NormalWeb"/>
        <w:rPr>
          <w:color w:val="EE0000"/>
        </w:rPr>
      </w:pPr>
      <w:r w:rsidRPr="00E11A79">
        <w:rPr>
          <w:rFonts w:hAnsi="Symbol"/>
          <w:color w:val="EE0000"/>
        </w:rPr>
        <w:t></w:t>
      </w:r>
      <w:r w:rsidRPr="00E11A79">
        <w:rPr>
          <w:color w:val="EE0000"/>
        </w:rPr>
        <w:t xml:space="preserve">  Anomaly Detection</w:t>
      </w:r>
    </w:p>
    <w:p w14:paraId="165228A7" w14:textId="27380FC6" w:rsidR="00D744AC" w:rsidRDefault="00D744AC" w:rsidP="00D744AC">
      <w:pPr>
        <w:pStyle w:val="IM-Answer"/>
        <w:spacing w:line="240" w:lineRule="auto"/>
        <w:ind w:left="0"/>
      </w:pPr>
      <w:r>
        <w:tab/>
      </w:r>
    </w:p>
    <w:p w14:paraId="2307ED93" w14:textId="77777777" w:rsidR="00457B14" w:rsidRDefault="00457B14" w:rsidP="00D744AC">
      <w:pPr>
        <w:pStyle w:val="IM-Answer"/>
        <w:spacing w:line="240" w:lineRule="auto"/>
        <w:ind w:left="0"/>
        <w:rPr>
          <w:rFonts w:ascii="Arial" w:hAnsi="Arial" w:cs="Arial"/>
          <w:i/>
        </w:rPr>
      </w:pPr>
    </w:p>
    <w:p w14:paraId="68EE571F" w14:textId="2CC1D4A8" w:rsidR="00D744AC" w:rsidRDefault="00D744AC" w:rsidP="00D744AC">
      <w:pPr>
        <w:pStyle w:val="IM-Answer"/>
        <w:spacing w:line="240" w:lineRule="auto"/>
        <w:ind w:left="0"/>
        <w:rPr>
          <w:rFonts w:ascii="Arial" w:hAnsi="Arial" w:cs="Arial"/>
          <w:i/>
        </w:rPr>
      </w:pPr>
      <w:r>
        <w:rPr>
          <w:rFonts w:ascii="Arial" w:hAnsi="Arial" w:cs="Arial"/>
          <w:i/>
        </w:rPr>
        <w:t>7.12</w:t>
      </w:r>
      <w:r>
        <w:rPr>
          <w:rFonts w:ascii="Arial" w:hAnsi="Arial" w:cs="Arial"/>
          <w:i/>
        </w:rPr>
        <w:tab/>
        <w:t>Explain how a decision tree classifies a new record</w:t>
      </w:r>
      <w:r w:rsidRPr="00A74518">
        <w:rPr>
          <w:rFonts w:ascii="Arial" w:hAnsi="Arial" w:cs="Arial"/>
          <w:i/>
        </w:rPr>
        <w:t>.</w:t>
      </w:r>
    </w:p>
    <w:p w14:paraId="51BD42E7" w14:textId="7E73FDBF" w:rsidR="00D744AC" w:rsidRPr="00E11A79" w:rsidRDefault="00E11A79" w:rsidP="00E11A79">
      <w:pPr>
        <w:pStyle w:val="IM-Answer"/>
        <w:spacing w:line="240" w:lineRule="auto"/>
        <w:rPr>
          <w:color w:val="EE0000"/>
        </w:rPr>
      </w:pPr>
      <w:r w:rsidRPr="00E11A79">
        <w:rPr>
          <w:color w:val="EE0000"/>
        </w:rPr>
        <w:t>A form of supervised data mining in which a</w:t>
      </w:r>
      <w:r w:rsidRPr="00E11A79">
        <w:rPr>
          <w:color w:val="EE0000"/>
        </w:rPr>
        <w:t xml:space="preserve"> </w:t>
      </w:r>
      <w:r w:rsidRPr="00E11A79">
        <w:rPr>
          <w:color w:val="EE0000"/>
        </w:rPr>
        <w:t>sequence of answers to questions about a record’s data values can be</w:t>
      </w:r>
      <w:r w:rsidRPr="00E11A79">
        <w:rPr>
          <w:color w:val="EE0000"/>
        </w:rPr>
        <w:t xml:space="preserve"> </w:t>
      </w:r>
      <w:r w:rsidRPr="00E11A79">
        <w:rPr>
          <w:color w:val="EE0000"/>
        </w:rPr>
        <w:t>used to place the record into a category</w:t>
      </w:r>
      <w:r w:rsidRPr="00E11A79">
        <w:rPr>
          <w:color w:val="EE0000"/>
        </w:rPr>
        <w:t xml:space="preserve"> (page 562)</w:t>
      </w:r>
    </w:p>
    <w:p w14:paraId="2E122AAD" w14:textId="77777777" w:rsidR="00457B14" w:rsidRDefault="00457B14" w:rsidP="00D744AC">
      <w:pPr>
        <w:pStyle w:val="IM-Answer"/>
        <w:spacing w:line="240" w:lineRule="auto"/>
      </w:pPr>
    </w:p>
    <w:p w14:paraId="0976F2DB" w14:textId="300CF59E" w:rsidR="005C53DF" w:rsidRDefault="005C53DF" w:rsidP="00FC3DBF">
      <w:pPr>
        <w:pStyle w:val="IM-Review-Question"/>
        <w:numPr>
          <w:ilvl w:val="1"/>
          <w:numId w:val="19"/>
        </w:numPr>
        <w:spacing w:line="240" w:lineRule="auto"/>
      </w:pPr>
      <w:r w:rsidRPr="00454FA3">
        <w:t>Why are data warehouses necessary?</w:t>
      </w:r>
    </w:p>
    <w:p w14:paraId="0976F2DE" w14:textId="6D1EFFCD" w:rsidR="005C53DF" w:rsidRPr="00741028" w:rsidRDefault="00741028" w:rsidP="00741028">
      <w:pPr>
        <w:pStyle w:val="IM-Answer"/>
        <w:spacing w:line="240" w:lineRule="auto"/>
        <w:rPr>
          <w:noProof/>
          <w:color w:val="EE0000"/>
          <w:lang w:val="en-IN" w:eastAsia="en-IN"/>
        </w:rPr>
      </w:pPr>
      <w:r w:rsidRPr="00741028">
        <w:rPr>
          <w:noProof/>
          <w:color w:val="EE0000"/>
          <w:lang w:val="en-IN" w:eastAsia="en-IN"/>
        </w:rPr>
        <w:t>T</w:t>
      </w:r>
      <w:r w:rsidRPr="00741028">
        <w:rPr>
          <w:noProof/>
          <w:color w:val="EE0000"/>
          <w:lang w:val="en-IN" w:eastAsia="en-IN"/>
        </w:rPr>
        <w:t>o store data needed for</w:t>
      </w:r>
      <w:r w:rsidRPr="00741028">
        <w:rPr>
          <w:noProof/>
          <w:color w:val="EE0000"/>
          <w:lang w:val="en-IN" w:eastAsia="en-IN"/>
        </w:rPr>
        <w:t xml:space="preserve"> </w:t>
      </w:r>
      <w:r w:rsidRPr="00741028">
        <w:rPr>
          <w:noProof/>
          <w:color w:val="EE0000"/>
          <w:lang w:val="en-IN" w:eastAsia="en-IN"/>
        </w:rPr>
        <w:t>data analysis in a business intelligence (BI) system, which includes tools such as online analytical processing (OLAP) systems.</w:t>
      </w:r>
      <w:r w:rsidRPr="00741028">
        <w:rPr>
          <w:noProof/>
          <w:color w:val="EE0000"/>
          <w:lang w:val="en-IN" w:eastAsia="en-IN"/>
        </w:rPr>
        <w:t xml:space="preserve"> (Page 75)</w:t>
      </w:r>
    </w:p>
    <w:p w14:paraId="2B06F404" w14:textId="77777777" w:rsidR="00457B14" w:rsidRDefault="00457B14" w:rsidP="005C53DF">
      <w:pPr>
        <w:pStyle w:val="IM-Answer"/>
        <w:spacing w:line="240" w:lineRule="auto"/>
        <w:ind w:left="0"/>
      </w:pPr>
    </w:p>
    <w:p w14:paraId="0976F2DF" w14:textId="751EEB51" w:rsidR="005C53DF" w:rsidRDefault="00FC3DBF" w:rsidP="00FC3DBF">
      <w:pPr>
        <w:pStyle w:val="IM-Review-Question"/>
        <w:tabs>
          <w:tab w:val="clear" w:pos="720"/>
        </w:tabs>
        <w:spacing w:line="240" w:lineRule="auto"/>
        <w:ind w:left="0" w:firstLine="0"/>
      </w:pPr>
      <w:r>
        <w:t>7.14</w:t>
      </w:r>
      <w:r>
        <w:tab/>
      </w:r>
      <w:r w:rsidR="005C53DF" w:rsidRPr="00454FA3">
        <w:t>Give examples of data warehouse metadata.</w:t>
      </w:r>
    </w:p>
    <w:p w14:paraId="439D9AF8" w14:textId="30ECAC68" w:rsidR="000B43D6" w:rsidRPr="000B43D6" w:rsidRDefault="000B43D6" w:rsidP="000B43D6">
      <w:pPr>
        <w:pStyle w:val="IM-Answer"/>
        <w:rPr>
          <w:color w:val="EE0000"/>
        </w:rPr>
      </w:pPr>
      <w:r w:rsidRPr="000B43D6">
        <w:rPr>
          <w:color w:val="EE0000"/>
        </w:rPr>
        <w:t>Metadata is data about data. It describes how, when, and where data is used in the warehouse. Examples include:</w:t>
      </w:r>
    </w:p>
    <w:p w14:paraId="4B3FAD95" w14:textId="77777777" w:rsidR="000B43D6" w:rsidRPr="000B43D6" w:rsidRDefault="000B43D6" w:rsidP="000B43D6">
      <w:pPr>
        <w:pStyle w:val="IM-Answer"/>
        <w:numPr>
          <w:ilvl w:val="0"/>
          <w:numId w:val="36"/>
        </w:numPr>
        <w:rPr>
          <w:color w:val="EE0000"/>
        </w:rPr>
      </w:pPr>
      <w:r w:rsidRPr="000B43D6">
        <w:rPr>
          <w:color w:val="EE0000"/>
        </w:rPr>
        <w:t>Table and column names</w:t>
      </w:r>
    </w:p>
    <w:p w14:paraId="2FA7DB67" w14:textId="77777777" w:rsidR="000B43D6" w:rsidRPr="000B43D6" w:rsidRDefault="000B43D6" w:rsidP="000B43D6">
      <w:pPr>
        <w:pStyle w:val="IM-Answer"/>
        <w:numPr>
          <w:ilvl w:val="0"/>
          <w:numId w:val="36"/>
        </w:numPr>
        <w:rPr>
          <w:color w:val="EE0000"/>
        </w:rPr>
      </w:pPr>
      <w:r w:rsidRPr="000B43D6">
        <w:rPr>
          <w:color w:val="EE0000"/>
        </w:rPr>
        <w:t>Data types (text, number, date)</w:t>
      </w:r>
    </w:p>
    <w:p w14:paraId="0C063DA0" w14:textId="77777777" w:rsidR="000B43D6" w:rsidRPr="000B43D6" w:rsidRDefault="000B43D6" w:rsidP="000B43D6">
      <w:pPr>
        <w:pStyle w:val="IM-Answer"/>
        <w:numPr>
          <w:ilvl w:val="0"/>
          <w:numId w:val="36"/>
        </w:numPr>
        <w:rPr>
          <w:color w:val="EE0000"/>
        </w:rPr>
      </w:pPr>
      <w:r w:rsidRPr="000B43D6">
        <w:rPr>
          <w:color w:val="EE0000"/>
        </w:rPr>
        <w:t>Source of the data</w:t>
      </w:r>
    </w:p>
    <w:p w14:paraId="5730937F" w14:textId="77777777" w:rsidR="000B43D6" w:rsidRPr="000B43D6" w:rsidRDefault="000B43D6" w:rsidP="000B43D6">
      <w:pPr>
        <w:pStyle w:val="IM-Answer"/>
        <w:numPr>
          <w:ilvl w:val="0"/>
          <w:numId w:val="36"/>
        </w:numPr>
        <w:rPr>
          <w:color w:val="EE0000"/>
        </w:rPr>
      </w:pPr>
      <w:r w:rsidRPr="000B43D6">
        <w:rPr>
          <w:color w:val="EE0000"/>
        </w:rPr>
        <w:t>Last update date</w:t>
      </w:r>
    </w:p>
    <w:p w14:paraId="4678C4EB" w14:textId="77777777" w:rsidR="000B43D6" w:rsidRPr="000B43D6" w:rsidRDefault="000B43D6" w:rsidP="000B43D6">
      <w:pPr>
        <w:pStyle w:val="IM-Answer"/>
        <w:numPr>
          <w:ilvl w:val="0"/>
          <w:numId w:val="36"/>
        </w:numPr>
        <w:rPr>
          <w:color w:val="EE0000"/>
        </w:rPr>
      </w:pPr>
      <w:r w:rsidRPr="000B43D6">
        <w:rPr>
          <w:color w:val="EE0000"/>
        </w:rPr>
        <w:t>Data relationships (keys and links)</w:t>
      </w:r>
    </w:p>
    <w:p w14:paraId="3E366EEC" w14:textId="25804F8E" w:rsidR="00457B14" w:rsidRPr="000B43D6" w:rsidRDefault="000B43D6" w:rsidP="000B43D6">
      <w:pPr>
        <w:pStyle w:val="IM-Answer"/>
        <w:numPr>
          <w:ilvl w:val="0"/>
          <w:numId w:val="36"/>
        </w:numPr>
        <w:rPr>
          <w:color w:val="EE0000"/>
        </w:rPr>
      </w:pPr>
      <w:r w:rsidRPr="000B43D6">
        <w:rPr>
          <w:color w:val="EE0000"/>
        </w:rPr>
        <w:t>User access or permissions</w:t>
      </w:r>
    </w:p>
    <w:p w14:paraId="3DDA310A" w14:textId="77777777" w:rsidR="00457B14" w:rsidRPr="00457B14" w:rsidRDefault="00457B14" w:rsidP="00457B14">
      <w:pPr>
        <w:pStyle w:val="IM-Answer"/>
      </w:pPr>
    </w:p>
    <w:p w14:paraId="77346E3F" w14:textId="77777777" w:rsidR="00FC3DBF" w:rsidRDefault="005C53DF" w:rsidP="00FC3DBF">
      <w:pPr>
        <w:pStyle w:val="IM-Review-Question"/>
        <w:numPr>
          <w:ilvl w:val="1"/>
          <w:numId w:val="21"/>
        </w:numPr>
        <w:spacing w:line="240" w:lineRule="auto"/>
      </w:pPr>
      <w:r w:rsidRPr="003A6FAE">
        <w:t>Explain the difference between a data warehouse and a data mart. Give an example</w:t>
      </w:r>
      <w:r w:rsidR="00FC3DBF">
        <w:t xml:space="preserve"> </w:t>
      </w:r>
    </w:p>
    <w:p w14:paraId="5EB647F6" w14:textId="77777777" w:rsidR="00F91EC1" w:rsidRPr="00F91EC1" w:rsidRDefault="005C53DF" w:rsidP="00F91EC1">
      <w:pPr>
        <w:pStyle w:val="IM-Review-Question"/>
        <w:spacing w:line="240" w:lineRule="auto"/>
        <w:ind w:firstLine="0"/>
        <w:rPr>
          <w:color w:val="EE0000"/>
        </w:rPr>
      </w:pPr>
      <w:r w:rsidRPr="003A6FAE">
        <w:t>other than the ones used in this book.</w:t>
      </w:r>
      <w:r w:rsidR="00F91EC1">
        <w:br/>
      </w:r>
      <w:r w:rsidR="00F91EC1">
        <w:br/>
      </w:r>
      <w:r w:rsidR="00F91EC1" w:rsidRPr="00F91EC1">
        <w:rPr>
          <w:color w:val="EE0000"/>
        </w:rPr>
        <w:t xml:space="preserve">Data warehouse: A store of enterprise data that is designed to </w:t>
      </w:r>
      <w:proofErr w:type="spellStart"/>
      <w:r w:rsidR="00F91EC1" w:rsidRPr="00F91EC1">
        <w:rPr>
          <w:color w:val="EE0000"/>
        </w:rPr>
        <w:t>facili</w:t>
      </w:r>
      <w:proofErr w:type="spellEnd"/>
      <w:r w:rsidR="00F91EC1" w:rsidRPr="00F91EC1">
        <w:rPr>
          <w:color w:val="EE0000"/>
        </w:rPr>
        <w:t>-</w:t>
      </w:r>
    </w:p>
    <w:p w14:paraId="11F38090" w14:textId="77777777" w:rsidR="00F91EC1" w:rsidRPr="00F91EC1" w:rsidRDefault="00F91EC1" w:rsidP="00F91EC1">
      <w:pPr>
        <w:pStyle w:val="IM-Review-Question"/>
        <w:spacing w:line="240" w:lineRule="auto"/>
        <w:ind w:left="420" w:firstLine="300"/>
        <w:rPr>
          <w:color w:val="EE0000"/>
        </w:rPr>
      </w:pPr>
      <w:proofErr w:type="spellStart"/>
      <w:r w:rsidRPr="00F91EC1">
        <w:rPr>
          <w:color w:val="EE0000"/>
        </w:rPr>
        <w:t>tate</w:t>
      </w:r>
      <w:proofErr w:type="spellEnd"/>
      <w:r w:rsidRPr="00F91EC1">
        <w:rPr>
          <w:color w:val="EE0000"/>
        </w:rPr>
        <w:t xml:space="preserve"> management decision making. A data warehouse includes not</w:t>
      </w:r>
    </w:p>
    <w:p w14:paraId="4597BFC5" w14:textId="77777777" w:rsidR="00F91EC1" w:rsidRPr="00F91EC1" w:rsidRDefault="00F91EC1" w:rsidP="00F91EC1">
      <w:pPr>
        <w:pStyle w:val="IM-Review-Question"/>
        <w:spacing w:line="240" w:lineRule="auto"/>
        <w:ind w:left="420" w:firstLine="300"/>
        <w:rPr>
          <w:color w:val="EE0000"/>
        </w:rPr>
      </w:pPr>
      <w:r w:rsidRPr="00F91EC1">
        <w:rPr>
          <w:color w:val="EE0000"/>
        </w:rPr>
        <w:t>only data but also metadata, tools, procedures, analysis programs,</w:t>
      </w:r>
    </w:p>
    <w:p w14:paraId="69A4CFE4" w14:textId="77777777" w:rsidR="00F91EC1" w:rsidRPr="00F91EC1" w:rsidRDefault="00F91EC1" w:rsidP="00F91EC1">
      <w:pPr>
        <w:pStyle w:val="IM-Review-Question"/>
        <w:spacing w:line="240" w:lineRule="auto"/>
        <w:ind w:left="420" w:firstLine="300"/>
        <w:rPr>
          <w:color w:val="EE0000"/>
        </w:rPr>
      </w:pPr>
      <w:r w:rsidRPr="00F91EC1">
        <w:rPr>
          <w:color w:val="EE0000"/>
        </w:rPr>
        <w:t>training, personnel information, and other resources that make</w:t>
      </w:r>
    </w:p>
    <w:p w14:paraId="0976F2E1" w14:textId="70AA3261" w:rsidR="005C53DF" w:rsidRPr="00F91EC1" w:rsidRDefault="00F91EC1" w:rsidP="00F91EC1">
      <w:pPr>
        <w:pStyle w:val="IM-Review-Question"/>
        <w:tabs>
          <w:tab w:val="clear" w:pos="720"/>
        </w:tabs>
        <w:spacing w:line="240" w:lineRule="auto"/>
        <w:ind w:left="420" w:firstLine="300"/>
        <w:rPr>
          <w:color w:val="EE0000"/>
        </w:rPr>
      </w:pPr>
      <w:r w:rsidRPr="00F91EC1">
        <w:rPr>
          <w:color w:val="EE0000"/>
        </w:rPr>
        <w:t>access to the data easier and more relevant to decision makers.</w:t>
      </w:r>
      <w:r w:rsidRPr="00F91EC1">
        <w:rPr>
          <w:color w:val="EE0000"/>
        </w:rPr>
        <w:t>(page 562)</w:t>
      </w:r>
      <w:r w:rsidRPr="00F91EC1">
        <w:rPr>
          <w:color w:val="EE0000"/>
        </w:rPr>
        <w:br/>
      </w:r>
    </w:p>
    <w:p w14:paraId="12130462" w14:textId="3EDB664E" w:rsidR="00F91EC1" w:rsidRPr="00F91EC1" w:rsidRDefault="00F91EC1" w:rsidP="00F91EC1">
      <w:pPr>
        <w:pStyle w:val="IM-Answer"/>
        <w:rPr>
          <w:color w:val="EE0000"/>
        </w:rPr>
      </w:pPr>
      <w:r w:rsidRPr="00F91EC1">
        <w:rPr>
          <w:color w:val="EE0000"/>
        </w:rPr>
        <w:t>A data mart is a collection of data that is smaller than the data warehouse that</w:t>
      </w:r>
    </w:p>
    <w:p w14:paraId="0976F2E8" w14:textId="03EB78D8" w:rsidR="005C53DF" w:rsidRPr="00F91EC1" w:rsidRDefault="00F91EC1" w:rsidP="00B35E26">
      <w:pPr>
        <w:pStyle w:val="IM-Answer"/>
        <w:spacing w:line="240" w:lineRule="auto"/>
        <w:rPr>
          <w:noProof/>
          <w:color w:val="EE0000"/>
          <w:lang w:val="en-IN" w:eastAsia="en-IN"/>
        </w:rPr>
      </w:pPr>
      <w:r w:rsidRPr="00F91EC1">
        <w:rPr>
          <w:color w:val="EE0000"/>
        </w:rPr>
        <w:t>addresses a specific component or functional area of the business (PAGE 508)</w:t>
      </w:r>
      <w:r w:rsidR="00B35E26">
        <w:rPr>
          <w:color w:val="EE0000"/>
        </w:rPr>
        <w:br/>
      </w:r>
      <w:r w:rsidR="00B35E26">
        <w:rPr>
          <w:color w:val="EE0000"/>
        </w:rPr>
        <w:br/>
      </w:r>
      <w:r w:rsidR="00B35E26" w:rsidRPr="00B35E26">
        <w:rPr>
          <w:b/>
          <w:bCs/>
          <w:color w:val="EE0000"/>
        </w:rPr>
        <w:t>Example:</w:t>
      </w:r>
      <w:r w:rsidR="00B35E26" w:rsidRPr="00B35E26">
        <w:rPr>
          <w:color w:val="EE0000"/>
        </w:rPr>
        <w:br/>
        <w:t xml:space="preserve">A retail company might have a data warehouse that stores all company-wide data—covering inventory, sales, customers, and suppliers. Within that, the marketing department could have a </w:t>
      </w:r>
      <w:r w:rsidR="00B35E26" w:rsidRPr="00B35E26">
        <w:rPr>
          <w:b/>
          <w:bCs/>
          <w:color w:val="EE0000"/>
        </w:rPr>
        <w:t>data mart</w:t>
      </w:r>
      <w:r w:rsidR="00B35E26" w:rsidRPr="00B35E26">
        <w:rPr>
          <w:color w:val="EE0000"/>
        </w:rPr>
        <w:t xml:space="preserve"> that focuses only on customer demographics, purchase history, and advertising performance to help plan promotions and campaigns.</w:t>
      </w:r>
    </w:p>
    <w:p w14:paraId="409C3159" w14:textId="77777777" w:rsidR="00457B14" w:rsidRDefault="00457B14" w:rsidP="005C53DF">
      <w:pPr>
        <w:pStyle w:val="IM-Answer"/>
        <w:spacing w:line="240" w:lineRule="auto"/>
        <w:ind w:left="0"/>
      </w:pPr>
    </w:p>
    <w:p w14:paraId="0976F2E9" w14:textId="0427A443" w:rsidR="005C53DF" w:rsidRDefault="00EA3D41" w:rsidP="00EA3D41">
      <w:pPr>
        <w:pStyle w:val="IM-Review-Question"/>
        <w:tabs>
          <w:tab w:val="clear" w:pos="720"/>
        </w:tabs>
        <w:spacing w:line="240" w:lineRule="auto"/>
        <w:ind w:left="0" w:firstLine="0"/>
      </w:pPr>
      <w:r>
        <w:t>7.16</w:t>
      </w:r>
      <w:r>
        <w:tab/>
      </w:r>
      <w:r w:rsidR="005C53DF">
        <w:t>What is the enterprise data warehouse (EDW) architecture?</w:t>
      </w:r>
    </w:p>
    <w:p w14:paraId="73AE120B" w14:textId="1C920A55" w:rsidR="00E11A79" w:rsidRPr="00E11A79" w:rsidRDefault="00E11A79" w:rsidP="00E11A79">
      <w:pPr>
        <w:pStyle w:val="IM-Answer"/>
        <w:rPr>
          <w:color w:val="EE0000"/>
        </w:rPr>
      </w:pPr>
      <w:r w:rsidRPr="00E11A79">
        <w:rPr>
          <w:color w:val="EE0000"/>
        </w:rPr>
        <w:t>A data warehouse</w:t>
      </w:r>
      <w:r w:rsidRPr="00E11A79">
        <w:rPr>
          <w:color w:val="EE0000"/>
        </w:rPr>
        <w:t xml:space="preserve"> </w:t>
      </w:r>
      <w:r w:rsidRPr="00E11A79">
        <w:rPr>
          <w:color w:val="EE0000"/>
        </w:rPr>
        <w:t>architecture that links specialized data marts to a central data ware-</w:t>
      </w:r>
    </w:p>
    <w:p w14:paraId="7FD54154" w14:textId="341C798C" w:rsidR="00457B14" w:rsidRPr="00E11A79" w:rsidRDefault="00E11A79" w:rsidP="00E11A79">
      <w:pPr>
        <w:pStyle w:val="IM-Answer"/>
        <w:rPr>
          <w:color w:val="EE0000"/>
        </w:rPr>
      </w:pPr>
      <w:r w:rsidRPr="00E11A79">
        <w:rPr>
          <w:color w:val="EE0000"/>
        </w:rPr>
        <w:t>house for data consistency and efficient operations.</w:t>
      </w:r>
      <w:r w:rsidRPr="00E11A79">
        <w:rPr>
          <w:color w:val="EE0000"/>
        </w:rPr>
        <w:t xml:space="preserve"> (Page 563)</w:t>
      </w:r>
      <w:r w:rsidR="00085D3A">
        <w:rPr>
          <w:color w:val="EE0000"/>
        </w:rPr>
        <w:br/>
      </w:r>
    </w:p>
    <w:p w14:paraId="0D25172E" w14:textId="77777777" w:rsidR="00457B14" w:rsidRPr="00457B14" w:rsidRDefault="00457B14" w:rsidP="00457B14">
      <w:pPr>
        <w:pStyle w:val="IM-Answer"/>
      </w:pPr>
    </w:p>
    <w:p w14:paraId="0976F2EB" w14:textId="2507C193" w:rsidR="005C53DF" w:rsidRDefault="005C53DF" w:rsidP="00EA3D41">
      <w:pPr>
        <w:pStyle w:val="IM-Review-Question"/>
        <w:numPr>
          <w:ilvl w:val="1"/>
          <w:numId w:val="22"/>
        </w:numPr>
        <w:spacing w:line="240" w:lineRule="auto"/>
      </w:pPr>
      <w:r>
        <w:lastRenderedPageBreak/>
        <w:t>Describe the differences between operational databases and dimensional databases.</w:t>
      </w:r>
    </w:p>
    <w:p w14:paraId="0976F2EC" w14:textId="4EA35EC2" w:rsidR="005C53DF" w:rsidRPr="00F73EA9" w:rsidRDefault="005C53DF" w:rsidP="005C53DF">
      <w:pPr>
        <w:pStyle w:val="IM-Answer"/>
        <w:spacing w:line="240" w:lineRule="auto"/>
        <w:rPr>
          <w:color w:val="EE0000"/>
        </w:rPr>
      </w:pPr>
      <w:r w:rsidRPr="00F73EA9">
        <w:rPr>
          <w:color w:val="EE0000"/>
        </w:rPr>
        <w:t xml:space="preserve">The differences are summarized in Figure </w:t>
      </w:r>
      <w:r w:rsidR="00D92A97" w:rsidRPr="00F73EA9">
        <w:rPr>
          <w:color w:val="EE0000"/>
        </w:rPr>
        <w:t>7</w:t>
      </w:r>
      <w:r w:rsidRPr="00F73EA9">
        <w:rPr>
          <w:color w:val="EE0000"/>
        </w:rPr>
        <w:t>-</w:t>
      </w:r>
      <w:r w:rsidR="00EA3D41" w:rsidRPr="00F73EA9">
        <w:rPr>
          <w:color w:val="EE0000"/>
        </w:rPr>
        <w:t>15</w:t>
      </w:r>
      <w:r w:rsidR="00D65B64" w:rsidRPr="00F73EA9">
        <w:rPr>
          <w:color w:val="EE0000"/>
        </w:rPr>
        <w:t xml:space="preserve"> below</w:t>
      </w:r>
      <w:r w:rsidRPr="00F73EA9">
        <w:rPr>
          <w:color w:val="EE0000"/>
        </w:rPr>
        <w:t>:</w:t>
      </w:r>
    </w:p>
    <w:tbl>
      <w:tblPr>
        <w:tblW w:w="9336" w:type="dxa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37"/>
        <w:gridCol w:w="4399"/>
      </w:tblGrid>
      <w:tr w:rsidR="00F73EA9" w14:paraId="67DF73B3" w14:textId="0254AC89" w:rsidTr="00F73EA9">
        <w:tblPrEx>
          <w:tblCellMar>
            <w:top w:w="0" w:type="dxa"/>
            <w:bottom w:w="0" w:type="dxa"/>
          </w:tblCellMar>
        </w:tblPrEx>
        <w:trPr>
          <w:trHeight w:val="269"/>
        </w:trPr>
        <w:tc>
          <w:tcPr>
            <w:tcW w:w="4937" w:type="dxa"/>
          </w:tcPr>
          <w:p w14:paraId="259F35CB" w14:textId="4FC32408" w:rsidR="00F73EA9" w:rsidRDefault="00F73EA9" w:rsidP="00F73EA9">
            <w:pPr>
              <w:pStyle w:val="IM-Answer"/>
              <w:tabs>
                <w:tab w:val="center" w:pos="4680"/>
              </w:tabs>
              <w:spacing w:line="240" w:lineRule="auto"/>
              <w:ind w:left="261"/>
              <w:rPr>
                <w:noProof/>
                <w:color w:val="EE0000"/>
              </w:rPr>
            </w:pPr>
            <w:r w:rsidRPr="00F73EA9">
              <w:rPr>
                <w:noProof/>
                <w:color w:val="EE0000"/>
              </w:rPr>
              <w:t xml:space="preserve"> </w:t>
            </w:r>
            <w:r w:rsidRPr="00F73EA9">
              <w:rPr>
                <w:noProof/>
                <w:color w:val="EE0000"/>
              </w:rPr>
              <w:t>Operational Database</w:t>
            </w:r>
          </w:p>
        </w:tc>
        <w:tc>
          <w:tcPr>
            <w:tcW w:w="4399" w:type="dxa"/>
          </w:tcPr>
          <w:p w14:paraId="056BA814" w14:textId="2E7668BF" w:rsidR="00F73EA9" w:rsidRDefault="00F73EA9" w:rsidP="00F73EA9">
            <w:pPr>
              <w:pStyle w:val="IM-Answer"/>
              <w:tabs>
                <w:tab w:val="center" w:pos="4680"/>
              </w:tabs>
              <w:spacing w:line="240" w:lineRule="auto"/>
              <w:ind w:left="1071"/>
              <w:rPr>
                <w:noProof/>
                <w:color w:val="EE0000"/>
              </w:rPr>
            </w:pPr>
            <w:r w:rsidRPr="00F73EA9">
              <w:rPr>
                <w:noProof/>
                <w:color w:val="EE0000"/>
              </w:rPr>
              <w:t>Dimensional Database</w:t>
            </w:r>
          </w:p>
        </w:tc>
      </w:tr>
      <w:tr w:rsidR="00F73EA9" w14:paraId="20987DB2" w14:textId="77777777" w:rsidTr="00F73EA9">
        <w:tblPrEx>
          <w:tblCellMar>
            <w:top w:w="0" w:type="dxa"/>
            <w:bottom w:w="0" w:type="dxa"/>
          </w:tblCellMar>
        </w:tblPrEx>
        <w:trPr>
          <w:trHeight w:val="538"/>
        </w:trPr>
        <w:tc>
          <w:tcPr>
            <w:tcW w:w="4937" w:type="dxa"/>
          </w:tcPr>
          <w:p w14:paraId="2F01C75E" w14:textId="33162C7D" w:rsidR="00F73EA9" w:rsidRPr="00F73EA9" w:rsidRDefault="00F73EA9" w:rsidP="00F73EA9">
            <w:pPr>
              <w:pStyle w:val="IM-Answer"/>
              <w:tabs>
                <w:tab w:val="center" w:pos="4680"/>
              </w:tabs>
              <w:spacing w:line="240" w:lineRule="auto"/>
              <w:ind w:left="261"/>
              <w:rPr>
                <w:noProof/>
                <w:color w:val="EE0000"/>
              </w:rPr>
            </w:pPr>
            <w:r w:rsidRPr="00F73EA9">
              <w:rPr>
                <w:noProof/>
                <w:color w:val="EE0000"/>
              </w:rPr>
              <w:t xml:space="preserve">Used for structured transaction data processing </w:t>
            </w:r>
            <w:r w:rsidRPr="00F73EA9">
              <w:rPr>
                <w:noProof/>
                <w:color w:val="EE0000"/>
              </w:rPr>
              <w:tab/>
            </w:r>
            <w:r w:rsidRPr="00F73EA9">
              <w:rPr>
                <w:noProof/>
                <w:color w:val="EE0000"/>
              </w:rPr>
              <w:t xml:space="preserve"> </w:t>
            </w:r>
          </w:p>
        </w:tc>
        <w:tc>
          <w:tcPr>
            <w:tcW w:w="4399" w:type="dxa"/>
          </w:tcPr>
          <w:p w14:paraId="724A1F1D" w14:textId="7C956843" w:rsidR="00F73EA9" w:rsidRPr="00F73EA9" w:rsidRDefault="00F73EA9" w:rsidP="00F73EA9">
            <w:pPr>
              <w:pStyle w:val="IM-Answer"/>
              <w:tabs>
                <w:tab w:val="center" w:pos="4680"/>
              </w:tabs>
              <w:spacing w:line="240" w:lineRule="auto"/>
              <w:ind w:left="261"/>
              <w:rPr>
                <w:noProof/>
                <w:color w:val="EE0000"/>
              </w:rPr>
            </w:pPr>
            <w:r w:rsidRPr="00F73EA9">
              <w:rPr>
                <w:noProof/>
                <w:color w:val="EE0000"/>
              </w:rPr>
              <w:t>Used for unstructured analytical data</w:t>
            </w:r>
            <w:r>
              <w:rPr>
                <w:noProof/>
                <w:color w:val="EE0000"/>
              </w:rPr>
              <w:t xml:space="preserve"> </w:t>
            </w:r>
            <w:r w:rsidRPr="00F73EA9">
              <w:rPr>
                <w:noProof/>
                <w:color w:val="EE0000"/>
              </w:rPr>
              <w:t>processing</w:t>
            </w:r>
          </w:p>
        </w:tc>
      </w:tr>
      <w:tr w:rsidR="00F73EA9" w14:paraId="213C8F4F" w14:textId="77777777" w:rsidTr="00F73EA9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4937" w:type="dxa"/>
          </w:tcPr>
          <w:p w14:paraId="42D926E5" w14:textId="7FF88581" w:rsidR="00F73EA9" w:rsidRPr="00F73EA9" w:rsidRDefault="00F73EA9" w:rsidP="00F73EA9">
            <w:pPr>
              <w:pStyle w:val="IM-Answer"/>
              <w:tabs>
                <w:tab w:val="center" w:pos="4680"/>
              </w:tabs>
              <w:spacing w:line="240" w:lineRule="auto"/>
              <w:ind w:left="0"/>
              <w:rPr>
                <w:noProof/>
                <w:color w:val="EE0000"/>
              </w:rPr>
            </w:pPr>
            <w:r w:rsidRPr="00F73EA9">
              <w:rPr>
                <w:noProof/>
                <w:color w:val="EE0000"/>
              </w:rPr>
              <w:t xml:space="preserve">        </w:t>
            </w:r>
            <w:r w:rsidRPr="00F73EA9">
              <w:rPr>
                <w:noProof/>
                <w:color w:val="EE0000"/>
              </w:rPr>
              <w:t>Current data are used</w:t>
            </w:r>
          </w:p>
        </w:tc>
        <w:tc>
          <w:tcPr>
            <w:tcW w:w="4399" w:type="dxa"/>
          </w:tcPr>
          <w:p w14:paraId="1FB5EC72" w14:textId="025B3478" w:rsidR="00F73EA9" w:rsidRPr="00F73EA9" w:rsidRDefault="00F73EA9" w:rsidP="00F73EA9">
            <w:pPr>
              <w:pStyle w:val="IM-Answer"/>
              <w:tabs>
                <w:tab w:val="center" w:pos="4680"/>
              </w:tabs>
              <w:spacing w:line="240" w:lineRule="auto"/>
              <w:ind w:left="261"/>
              <w:rPr>
                <w:noProof/>
                <w:color w:val="EE0000"/>
              </w:rPr>
            </w:pPr>
            <w:r w:rsidRPr="00F73EA9">
              <w:rPr>
                <w:noProof/>
                <w:color w:val="EE0000"/>
              </w:rPr>
              <w:t>Current and historical data are used</w:t>
            </w:r>
          </w:p>
        </w:tc>
      </w:tr>
      <w:tr w:rsidR="00F73EA9" w14:paraId="74B69E15" w14:textId="77777777" w:rsidTr="00F73EA9">
        <w:tblPrEx>
          <w:tblCellMar>
            <w:top w:w="0" w:type="dxa"/>
            <w:bottom w:w="0" w:type="dxa"/>
          </w:tblCellMar>
        </w:tblPrEx>
        <w:trPr>
          <w:trHeight w:val="611"/>
        </w:trPr>
        <w:tc>
          <w:tcPr>
            <w:tcW w:w="4937" w:type="dxa"/>
          </w:tcPr>
          <w:p w14:paraId="786C546B" w14:textId="373CCA2D" w:rsidR="00F73EA9" w:rsidRPr="00F73EA9" w:rsidRDefault="00F73EA9" w:rsidP="00F73EA9">
            <w:pPr>
              <w:pStyle w:val="IM-Answer"/>
              <w:tabs>
                <w:tab w:val="center" w:pos="4680"/>
              </w:tabs>
              <w:spacing w:line="240" w:lineRule="auto"/>
              <w:ind w:left="0"/>
              <w:rPr>
                <w:noProof/>
                <w:color w:val="EE0000"/>
              </w:rPr>
            </w:pPr>
            <w:r w:rsidRPr="00F73EA9">
              <w:rPr>
                <w:rFonts w:ascii="Arial" w:hAnsi="Arial"/>
                <w:i/>
                <w:color w:val="EE0000"/>
              </w:rPr>
              <w:t xml:space="preserve"> </w:t>
            </w:r>
            <w:r w:rsidRPr="00F73EA9">
              <w:rPr>
                <w:rFonts w:ascii="Arial" w:hAnsi="Arial"/>
                <w:i/>
                <w:color w:val="EE0000"/>
              </w:rPr>
              <w:t xml:space="preserve">Data are inserted, updated, and deleted by users </w:t>
            </w:r>
            <w:r w:rsidRPr="00F73EA9">
              <w:rPr>
                <w:rFonts w:ascii="Arial" w:hAnsi="Arial"/>
                <w:i/>
                <w:color w:val="EE0000"/>
              </w:rPr>
              <w:tab/>
            </w:r>
          </w:p>
        </w:tc>
        <w:tc>
          <w:tcPr>
            <w:tcW w:w="4399" w:type="dxa"/>
          </w:tcPr>
          <w:p w14:paraId="6EEF7DB6" w14:textId="5204142C" w:rsidR="00F73EA9" w:rsidRPr="00F73EA9" w:rsidRDefault="00F73EA9" w:rsidP="00F73EA9">
            <w:pPr>
              <w:pStyle w:val="IM-Answer"/>
              <w:tabs>
                <w:tab w:val="center" w:pos="4680"/>
              </w:tabs>
              <w:spacing w:line="240" w:lineRule="auto"/>
              <w:ind w:left="261"/>
              <w:rPr>
                <w:noProof/>
                <w:color w:val="EE0000"/>
              </w:rPr>
            </w:pPr>
            <w:r w:rsidRPr="00F73EA9">
              <w:rPr>
                <w:rFonts w:ascii="Arial" w:hAnsi="Arial"/>
                <w:i/>
                <w:color w:val="EE0000"/>
              </w:rPr>
              <w:t xml:space="preserve">Data are loaded and updated systematically, not by users </w:t>
            </w:r>
            <w:r w:rsidRPr="00F73EA9">
              <w:rPr>
                <w:rFonts w:ascii="Arial" w:hAnsi="Arial"/>
                <w:i/>
                <w:color w:val="EE0000"/>
              </w:rPr>
              <w:br/>
            </w:r>
          </w:p>
        </w:tc>
      </w:tr>
    </w:tbl>
    <w:p w14:paraId="3481FE58" w14:textId="2A1C6214" w:rsidR="00F73EA9" w:rsidRPr="00F73EA9" w:rsidRDefault="00F73EA9" w:rsidP="00F73EA9">
      <w:pPr>
        <w:pStyle w:val="IM-Answer"/>
        <w:spacing w:line="240" w:lineRule="auto"/>
        <w:ind w:left="0"/>
        <w:rPr>
          <w:rFonts w:ascii="Arial" w:hAnsi="Arial"/>
          <w:i/>
          <w:color w:val="EE0000"/>
        </w:rPr>
      </w:pPr>
      <w:r>
        <w:rPr>
          <w:rFonts w:ascii="Arial" w:hAnsi="Arial"/>
          <w:i/>
          <w:color w:val="EE0000"/>
        </w:rPr>
        <w:t xml:space="preserve"> </w:t>
      </w:r>
      <w:r>
        <w:rPr>
          <w:rFonts w:ascii="Arial" w:hAnsi="Arial"/>
          <w:i/>
          <w:color w:val="EE0000"/>
        </w:rPr>
        <w:tab/>
      </w:r>
      <w:r w:rsidRPr="00F73EA9">
        <w:rPr>
          <w:rFonts w:ascii="Arial" w:hAnsi="Arial"/>
          <w:i/>
          <w:color w:val="EE0000"/>
        </w:rPr>
        <w:t>(page 509)</w:t>
      </w:r>
    </w:p>
    <w:p w14:paraId="0976F2EE" w14:textId="116962F6" w:rsidR="005C53DF" w:rsidRDefault="005C53DF" w:rsidP="007E1272">
      <w:pPr>
        <w:pStyle w:val="IM-Review-Question"/>
        <w:numPr>
          <w:ilvl w:val="1"/>
          <w:numId w:val="22"/>
        </w:numPr>
        <w:spacing w:before="240" w:line="240" w:lineRule="auto"/>
      </w:pPr>
      <w:r>
        <w:t>What is a star schema?</w:t>
      </w:r>
      <w:r w:rsidR="00C95980">
        <w:br/>
      </w:r>
      <w:r w:rsidR="00C95980">
        <w:br/>
      </w:r>
      <w:r w:rsidR="00C95980" w:rsidRPr="007E1272">
        <w:rPr>
          <w:color w:val="EE0000"/>
        </w:rPr>
        <w:t>The Star Schema Rather than using the normalized database designs used in operational databases, a dimensional database uses a star schema. A star schema, so named because, as shown in Figure 7-16, it visually resembles a star, has a fact table at the center of</w:t>
      </w:r>
      <w:r w:rsidR="00C95980" w:rsidRPr="007E1272">
        <w:rPr>
          <w:color w:val="EE0000"/>
        </w:rPr>
        <w:t xml:space="preserve"> </w:t>
      </w:r>
      <w:r w:rsidR="00C95980" w:rsidRPr="007E1272">
        <w:rPr>
          <w:color w:val="EE0000"/>
        </w:rPr>
        <w:t>the star and dimension tables radiating out from the center.</w:t>
      </w:r>
      <w:r w:rsidR="007E1272" w:rsidRPr="007E1272">
        <w:rPr>
          <w:color w:val="EE0000"/>
        </w:rPr>
        <w:t xml:space="preserve"> </w:t>
      </w:r>
      <w:r w:rsidR="007E1272" w:rsidRPr="007E1272">
        <w:rPr>
          <w:color w:val="EE0000"/>
        </w:rPr>
        <w:t>The fact table is always fully</w:t>
      </w:r>
      <w:r w:rsidR="007E1272" w:rsidRPr="007E1272">
        <w:rPr>
          <w:color w:val="EE0000"/>
        </w:rPr>
        <w:t xml:space="preserve"> </w:t>
      </w:r>
      <w:r w:rsidR="007E1272" w:rsidRPr="007E1272">
        <w:rPr>
          <w:color w:val="EE0000"/>
        </w:rPr>
        <w:t>normalized, but dimension tables may be non-normalized.</w:t>
      </w:r>
      <w:r w:rsidR="007E1272" w:rsidRPr="007E1272">
        <w:rPr>
          <w:color w:val="EE0000"/>
        </w:rPr>
        <w:t xml:space="preserve"> (Page 509)</w:t>
      </w:r>
    </w:p>
    <w:p w14:paraId="0976F2F0" w14:textId="437C8ACE" w:rsidR="005C53DF" w:rsidRDefault="005C53DF" w:rsidP="005C53DF">
      <w:pPr>
        <w:pStyle w:val="IM-Answer"/>
        <w:spacing w:line="240" w:lineRule="auto"/>
      </w:pPr>
    </w:p>
    <w:p w14:paraId="0976F2F1" w14:textId="70D200FB" w:rsidR="005C53DF" w:rsidRDefault="005C53DF" w:rsidP="005C53DF">
      <w:pPr>
        <w:pStyle w:val="IM-Answer"/>
        <w:spacing w:line="240" w:lineRule="auto"/>
      </w:pPr>
    </w:p>
    <w:p w14:paraId="0976F2F2" w14:textId="0913AC45" w:rsidR="005C53DF" w:rsidRPr="00CA4721" w:rsidRDefault="0049787E" w:rsidP="00CA4721">
      <w:pPr>
        <w:pStyle w:val="IM-Review-Question"/>
        <w:spacing w:line="240" w:lineRule="auto"/>
        <w:rPr>
          <w:color w:val="EE0000"/>
        </w:rPr>
      </w:pPr>
      <w:r>
        <w:t>7.19</w:t>
      </w:r>
      <w:r>
        <w:tab/>
      </w:r>
      <w:r w:rsidR="005C53DF">
        <w:t>What is a fact table? What type of data are stored in fact tables?</w:t>
      </w:r>
      <w:r w:rsidR="00CA4721">
        <w:br/>
      </w:r>
      <w:r w:rsidR="00CA4721">
        <w:br/>
      </w:r>
      <w:r w:rsidR="00CA4721" w:rsidRPr="00CA4721">
        <w:rPr>
          <w:color w:val="EE0000"/>
        </w:rPr>
        <w:t>F</w:t>
      </w:r>
      <w:r w:rsidR="00CA4721" w:rsidRPr="00CA4721">
        <w:rPr>
          <w:color w:val="EE0000"/>
        </w:rPr>
        <w:t>act table: The central table in a dimensional database. Its attributes</w:t>
      </w:r>
      <w:r w:rsidR="00CA4721" w:rsidRPr="00CA4721">
        <w:rPr>
          <w:color w:val="EE0000"/>
        </w:rPr>
        <w:t xml:space="preserve"> </w:t>
      </w:r>
      <w:r w:rsidR="00CA4721" w:rsidRPr="00CA4721">
        <w:rPr>
          <w:color w:val="EE0000"/>
        </w:rPr>
        <w:t>are called measures</w:t>
      </w:r>
      <w:r w:rsidR="00CA4721" w:rsidRPr="00CA4721">
        <w:rPr>
          <w:color w:val="EE0000"/>
        </w:rPr>
        <w:t xml:space="preserve"> (page 563)</w:t>
      </w:r>
    </w:p>
    <w:p w14:paraId="4F3A4B77" w14:textId="77777777" w:rsidR="00CA4721" w:rsidRPr="00CA4721" w:rsidRDefault="00CA4721" w:rsidP="00CA4721">
      <w:pPr>
        <w:pStyle w:val="IM-Answer"/>
        <w:rPr>
          <w:color w:val="EE0000"/>
        </w:rPr>
      </w:pPr>
      <w:r w:rsidRPr="00CA4721">
        <w:rPr>
          <w:color w:val="EE0000"/>
        </w:rPr>
        <w:t>A fact table is used to store measures of organizational activity, which are quantitative</w:t>
      </w:r>
    </w:p>
    <w:p w14:paraId="0A6DFA36" w14:textId="77777777" w:rsidR="00CA4721" w:rsidRPr="00CA4721" w:rsidRDefault="00CA4721" w:rsidP="00CA4721">
      <w:pPr>
        <w:pStyle w:val="IM-Answer"/>
        <w:rPr>
          <w:color w:val="EE0000"/>
        </w:rPr>
      </w:pPr>
      <w:r w:rsidRPr="00CA4721">
        <w:rPr>
          <w:color w:val="EE0000"/>
        </w:rPr>
        <w:t>or factual data about the entity represented by the fact table. For example, in the HSD-DW</w:t>
      </w:r>
    </w:p>
    <w:p w14:paraId="3824A543" w14:textId="77777777" w:rsidR="00CA4721" w:rsidRPr="00CA4721" w:rsidRDefault="00CA4721" w:rsidP="00CA4721">
      <w:pPr>
        <w:pStyle w:val="IM-Answer"/>
        <w:rPr>
          <w:color w:val="EE0000"/>
        </w:rPr>
      </w:pPr>
      <w:r w:rsidRPr="00CA4721">
        <w:rPr>
          <w:color w:val="EE0000"/>
        </w:rPr>
        <w:t>database, the fact table is PRODUCT_SALES:</w:t>
      </w:r>
    </w:p>
    <w:p w14:paraId="70E4C54B" w14:textId="77777777" w:rsidR="00CA4721" w:rsidRPr="00CA4721" w:rsidRDefault="00CA4721" w:rsidP="00CA4721">
      <w:pPr>
        <w:pStyle w:val="IM-Answer"/>
        <w:rPr>
          <w:color w:val="EE0000"/>
        </w:rPr>
      </w:pPr>
      <w:r w:rsidRPr="00CA4721">
        <w:rPr>
          <w:color w:val="EE0000"/>
        </w:rPr>
        <w:t xml:space="preserve">PRODUCT_SALES ( </w:t>
      </w:r>
      <w:proofErr w:type="spellStart"/>
      <w:r w:rsidRPr="00CA4721">
        <w:rPr>
          <w:color w:val="EE0000"/>
        </w:rPr>
        <w:t>TimeID</w:t>
      </w:r>
      <w:proofErr w:type="spellEnd"/>
      <w:r w:rsidRPr="00CA4721">
        <w:rPr>
          <w:color w:val="EE0000"/>
        </w:rPr>
        <w:t xml:space="preserve">, </w:t>
      </w:r>
      <w:proofErr w:type="spellStart"/>
      <w:r w:rsidRPr="00CA4721">
        <w:rPr>
          <w:color w:val="EE0000"/>
        </w:rPr>
        <w:t>CustomerID</w:t>
      </w:r>
      <w:proofErr w:type="spellEnd"/>
      <w:r w:rsidRPr="00CA4721">
        <w:rPr>
          <w:color w:val="EE0000"/>
        </w:rPr>
        <w:t xml:space="preserve">, </w:t>
      </w:r>
      <w:proofErr w:type="spellStart"/>
      <w:r w:rsidRPr="00CA4721">
        <w:rPr>
          <w:color w:val="EE0000"/>
        </w:rPr>
        <w:t>ProductNumber</w:t>
      </w:r>
      <w:proofErr w:type="spellEnd"/>
      <w:r w:rsidRPr="00CA4721">
        <w:rPr>
          <w:color w:val="EE0000"/>
        </w:rPr>
        <w:t xml:space="preserve"> , Quantity,</w:t>
      </w:r>
    </w:p>
    <w:p w14:paraId="5A878197" w14:textId="2CB7A3CC" w:rsidR="00457B14" w:rsidRPr="00CA4721" w:rsidRDefault="00CA4721" w:rsidP="00CA4721">
      <w:pPr>
        <w:pStyle w:val="IM-Answer"/>
        <w:rPr>
          <w:color w:val="EE0000"/>
        </w:rPr>
      </w:pPr>
      <w:proofErr w:type="spellStart"/>
      <w:r w:rsidRPr="00CA4721">
        <w:rPr>
          <w:color w:val="EE0000"/>
        </w:rPr>
        <w:t>UnitPrice</w:t>
      </w:r>
      <w:proofErr w:type="spellEnd"/>
      <w:r w:rsidRPr="00CA4721">
        <w:rPr>
          <w:color w:val="EE0000"/>
        </w:rPr>
        <w:t>, Total)</w:t>
      </w:r>
      <w:r w:rsidRPr="00CA4721">
        <w:rPr>
          <w:color w:val="EE0000"/>
        </w:rPr>
        <w:t xml:space="preserve"> (page 513)</w:t>
      </w:r>
    </w:p>
    <w:p w14:paraId="19BF4E37" w14:textId="77777777" w:rsidR="00457B14" w:rsidRPr="00457B14" w:rsidRDefault="00457B14" w:rsidP="00457B14">
      <w:pPr>
        <w:pStyle w:val="IM-Answer"/>
      </w:pPr>
    </w:p>
    <w:p w14:paraId="0976F2F4" w14:textId="5B28643A" w:rsidR="005C53DF" w:rsidRDefault="00636845" w:rsidP="0049787E">
      <w:pPr>
        <w:pStyle w:val="IM-Review-Question"/>
        <w:numPr>
          <w:ilvl w:val="1"/>
          <w:numId w:val="23"/>
        </w:numPr>
        <w:spacing w:line="240" w:lineRule="auto"/>
      </w:pPr>
      <w:r>
        <w:t>In relation to fact tables, w</w:t>
      </w:r>
      <w:r w:rsidR="005C53DF">
        <w:t>hat is a measure?</w:t>
      </w:r>
    </w:p>
    <w:p w14:paraId="3799F384" w14:textId="141ED65D" w:rsidR="00457B14" w:rsidRPr="00CA4721" w:rsidRDefault="00CA4721" w:rsidP="00CA4721">
      <w:pPr>
        <w:pStyle w:val="IM-Answer"/>
        <w:rPr>
          <w:color w:val="EE0000"/>
        </w:rPr>
      </w:pPr>
      <w:r w:rsidRPr="00CA4721">
        <w:rPr>
          <w:color w:val="EE0000"/>
        </w:rPr>
        <w:t>In OLAP, a data value that is summed, averaged, or processed in some simple arithmetic manner.</w:t>
      </w:r>
      <w:r w:rsidRPr="00CA4721">
        <w:rPr>
          <w:color w:val="EE0000"/>
        </w:rPr>
        <w:t>(page 565)</w:t>
      </w:r>
    </w:p>
    <w:p w14:paraId="69B156BF" w14:textId="436FB8FD" w:rsidR="00457B14" w:rsidRPr="00457B14" w:rsidRDefault="00085D3A" w:rsidP="00457B14">
      <w:pPr>
        <w:pStyle w:val="IM-Answer"/>
      </w:pPr>
      <w:r>
        <w:br/>
      </w:r>
    </w:p>
    <w:p w14:paraId="0976F2F6" w14:textId="23734672" w:rsidR="005C53DF" w:rsidRPr="00C24268" w:rsidRDefault="005C53DF" w:rsidP="00C24268">
      <w:pPr>
        <w:pStyle w:val="IM-Review-Question"/>
        <w:numPr>
          <w:ilvl w:val="1"/>
          <w:numId w:val="23"/>
        </w:numPr>
        <w:spacing w:line="240" w:lineRule="auto"/>
        <w:rPr>
          <w:color w:val="EE0000"/>
        </w:rPr>
      </w:pPr>
      <w:r>
        <w:lastRenderedPageBreak/>
        <w:t>What is a dimension table? What types of data are stored in dimension tables?</w:t>
      </w:r>
      <w:r w:rsidR="00C24268">
        <w:br/>
      </w:r>
      <w:r w:rsidR="00C24268">
        <w:br/>
      </w:r>
      <w:r w:rsidR="00C24268" w:rsidRPr="00C24268">
        <w:rPr>
          <w:color w:val="EE0000"/>
        </w:rPr>
        <w:t>Dimension tables hold attributes (dimensions) used in the organizing queries in analyses such</w:t>
      </w:r>
      <w:r w:rsidR="00C24268" w:rsidRPr="00C24268">
        <w:rPr>
          <w:color w:val="EE0000"/>
        </w:rPr>
        <w:t xml:space="preserve"> </w:t>
      </w:r>
      <w:r w:rsidR="00C24268" w:rsidRPr="00C24268">
        <w:rPr>
          <w:color w:val="EE0000"/>
        </w:rPr>
        <w:t>as those of OLAP cubes.</w:t>
      </w:r>
      <w:r w:rsidR="00C24268" w:rsidRPr="00C24268">
        <w:rPr>
          <w:color w:val="EE0000"/>
        </w:rPr>
        <w:t>(page 562)</w:t>
      </w:r>
    </w:p>
    <w:p w14:paraId="719621D0" w14:textId="77777777" w:rsidR="00C24268" w:rsidRPr="00C24268" w:rsidRDefault="00C24268" w:rsidP="00C24268">
      <w:pPr>
        <w:pStyle w:val="IM-Answer"/>
        <w:rPr>
          <w:color w:val="EE0000"/>
        </w:rPr>
      </w:pPr>
      <w:r w:rsidRPr="00C24268">
        <w:rPr>
          <w:color w:val="EE0000"/>
        </w:rPr>
        <w:t>A dimension table is used to record values of attributes that describe the fact measures</w:t>
      </w:r>
    </w:p>
    <w:p w14:paraId="279C2326" w14:textId="77777777" w:rsidR="00C24268" w:rsidRPr="00C24268" w:rsidRDefault="00C24268" w:rsidP="00C24268">
      <w:pPr>
        <w:pStyle w:val="IM-Answer"/>
        <w:rPr>
          <w:color w:val="EE0000"/>
        </w:rPr>
      </w:pPr>
      <w:r w:rsidRPr="00C24268">
        <w:rPr>
          <w:color w:val="EE0000"/>
        </w:rPr>
        <w:t>in the fact table, and these attributes are used in queries to select and group the measures in</w:t>
      </w:r>
    </w:p>
    <w:p w14:paraId="360A6465" w14:textId="462ED3BE" w:rsidR="00457B14" w:rsidRPr="00C24268" w:rsidRDefault="00C24268" w:rsidP="00C24268">
      <w:pPr>
        <w:pStyle w:val="IM-Answer"/>
        <w:rPr>
          <w:color w:val="EE0000"/>
        </w:rPr>
      </w:pPr>
      <w:r w:rsidRPr="00C24268">
        <w:rPr>
          <w:color w:val="EE0000"/>
        </w:rPr>
        <w:t>the fact table.</w:t>
      </w:r>
      <w:r w:rsidRPr="00C24268">
        <w:rPr>
          <w:color w:val="EE0000"/>
        </w:rPr>
        <w:t xml:space="preserve"> (Page 513)</w:t>
      </w:r>
    </w:p>
    <w:p w14:paraId="514E8779" w14:textId="77777777" w:rsidR="00457B14" w:rsidRPr="00457B14" w:rsidRDefault="00457B14" w:rsidP="00457B14">
      <w:pPr>
        <w:pStyle w:val="IM-Answer"/>
      </w:pPr>
    </w:p>
    <w:p w14:paraId="0976F2F8" w14:textId="151FECC6" w:rsidR="005C53DF" w:rsidRDefault="005C53DF" w:rsidP="007C6C7A">
      <w:pPr>
        <w:pStyle w:val="IM-Review-Question"/>
        <w:keepNext/>
        <w:keepLines/>
        <w:numPr>
          <w:ilvl w:val="1"/>
          <w:numId w:val="23"/>
        </w:numPr>
        <w:spacing w:line="240" w:lineRule="auto"/>
      </w:pPr>
      <w:r>
        <w:t>What is a slowly changing dimension?</w:t>
      </w:r>
    </w:p>
    <w:p w14:paraId="335B2C9F" w14:textId="5CB74DEA" w:rsidR="00457B14" w:rsidRPr="00044C06" w:rsidRDefault="00044C06" w:rsidP="00044C06">
      <w:pPr>
        <w:pStyle w:val="IM-Answer"/>
        <w:keepNext/>
        <w:keepLines/>
        <w:spacing w:line="240" w:lineRule="auto"/>
        <w:rPr>
          <w:color w:val="EE0000"/>
        </w:rPr>
      </w:pPr>
      <w:r w:rsidRPr="00044C06">
        <w:rPr>
          <w:color w:val="EE0000"/>
        </w:rPr>
        <w:t xml:space="preserve">In a dimensional database, a data column with values that change occasionally but irregularly over </w:t>
      </w:r>
      <w:proofErr w:type="gramStart"/>
      <w:r w:rsidRPr="00044C06">
        <w:rPr>
          <w:color w:val="EE0000"/>
        </w:rPr>
        <w:t>time;</w:t>
      </w:r>
      <w:proofErr w:type="gramEnd"/>
      <w:r w:rsidRPr="00044C06">
        <w:rPr>
          <w:color w:val="EE0000"/>
        </w:rPr>
        <w:t xml:space="preserve"> </w:t>
      </w:r>
      <w:r w:rsidRPr="00044C06">
        <w:rPr>
          <w:color w:val="EE0000"/>
        </w:rPr>
        <w:t>for example, a customer’s address or phone number.</w:t>
      </w:r>
      <w:r w:rsidRPr="00044C06">
        <w:rPr>
          <w:color w:val="EE0000"/>
        </w:rPr>
        <w:t xml:space="preserve"> (page 567)</w:t>
      </w:r>
    </w:p>
    <w:p w14:paraId="0976F2FA" w14:textId="597A2B2F" w:rsidR="005C53DF" w:rsidRDefault="005C53DF" w:rsidP="007C6C7A">
      <w:pPr>
        <w:pStyle w:val="IM-Review-Question"/>
        <w:numPr>
          <w:ilvl w:val="1"/>
          <w:numId w:val="23"/>
        </w:numPr>
        <w:spacing w:line="240" w:lineRule="auto"/>
      </w:pPr>
      <w:r>
        <w:t>Why is the time dimension important in a dimensional model?</w:t>
      </w:r>
    </w:p>
    <w:p w14:paraId="3ED78018" w14:textId="0BBA2B12" w:rsidR="00457B14" w:rsidRPr="00E74A7E" w:rsidRDefault="00E74A7E" w:rsidP="00E74A7E">
      <w:pPr>
        <w:pStyle w:val="IM-Answer"/>
        <w:rPr>
          <w:color w:val="EE0000"/>
        </w:rPr>
      </w:pPr>
      <w:r w:rsidRPr="00E74A7E">
        <w:rPr>
          <w:color w:val="EE0000"/>
        </w:rPr>
        <w:t>When you think of the word dimension, you</w:t>
      </w:r>
      <w:r>
        <w:rPr>
          <w:color w:val="EE0000"/>
        </w:rPr>
        <w:t xml:space="preserve"> </w:t>
      </w:r>
      <w:r w:rsidRPr="00E74A7E">
        <w:rPr>
          <w:color w:val="EE0000"/>
        </w:rPr>
        <w:t>might think of “two-dimensional” or “three-dimensional.” The dimensional models can be</w:t>
      </w:r>
      <w:r>
        <w:rPr>
          <w:color w:val="EE0000"/>
        </w:rPr>
        <w:t xml:space="preserve"> </w:t>
      </w:r>
      <w:r w:rsidRPr="00E74A7E">
        <w:rPr>
          <w:color w:val="EE0000"/>
        </w:rPr>
        <w:t>illustrated by using a two-dimensional matrix and a three-dimensional cube. Figure 7-21</w:t>
      </w:r>
      <w:r>
        <w:rPr>
          <w:color w:val="EE0000"/>
        </w:rPr>
        <w:t xml:space="preserve"> </w:t>
      </w:r>
      <w:r w:rsidRPr="00E74A7E">
        <w:rPr>
          <w:color w:val="EE0000"/>
        </w:rPr>
        <w:t>shows the SQL query results from Figure 7-20 displayed as a two-dimensional matrix</w:t>
      </w:r>
      <w:r>
        <w:rPr>
          <w:color w:val="EE0000"/>
        </w:rPr>
        <w:t xml:space="preserve"> </w:t>
      </w:r>
      <w:r w:rsidRPr="00E74A7E">
        <w:rPr>
          <w:color w:val="EE0000"/>
        </w:rPr>
        <w:t xml:space="preserve">of Product (using </w:t>
      </w:r>
      <w:proofErr w:type="spellStart"/>
      <w:r w:rsidRPr="00E74A7E">
        <w:rPr>
          <w:color w:val="EE0000"/>
        </w:rPr>
        <w:t>ProductNumber</w:t>
      </w:r>
      <w:proofErr w:type="spellEnd"/>
      <w:r w:rsidRPr="00E74A7E">
        <w:rPr>
          <w:color w:val="EE0000"/>
        </w:rPr>
        <w:t xml:space="preserve">) and Customer (using </w:t>
      </w:r>
      <w:proofErr w:type="spellStart"/>
      <w:r w:rsidRPr="00E74A7E">
        <w:rPr>
          <w:color w:val="EE0000"/>
        </w:rPr>
        <w:t>CustomerID</w:t>
      </w:r>
      <w:proofErr w:type="spellEnd"/>
      <w:r w:rsidRPr="00E74A7E">
        <w:rPr>
          <w:color w:val="EE0000"/>
        </w:rPr>
        <w:t>), with each cell</w:t>
      </w:r>
      <w:r>
        <w:rPr>
          <w:color w:val="EE0000"/>
        </w:rPr>
        <w:t xml:space="preserve"> </w:t>
      </w:r>
      <w:r w:rsidRPr="00E74A7E">
        <w:rPr>
          <w:color w:val="EE0000"/>
        </w:rPr>
        <w:t>showing the number of units of each product purchased by each customer. Note how</w:t>
      </w:r>
      <w:r>
        <w:rPr>
          <w:color w:val="EE0000"/>
        </w:rPr>
        <w:t xml:space="preserve"> </w:t>
      </w:r>
      <w:proofErr w:type="spellStart"/>
      <w:r w:rsidRPr="00E74A7E">
        <w:rPr>
          <w:color w:val="EE0000"/>
        </w:rPr>
        <w:t>ProductNumber</w:t>
      </w:r>
      <w:proofErr w:type="spellEnd"/>
      <w:r w:rsidRPr="00E74A7E">
        <w:rPr>
          <w:color w:val="EE0000"/>
        </w:rPr>
        <w:t xml:space="preserve"> and </w:t>
      </w:r>
      <w:proofErr w:type="spellStart"/>
      <w:r w:rsidRPr="00E74A7E">
        <w:rPr>
          <w:color w:val="EE0000"/>
        </w:rPr>
        <w:t>CustomerID</w:t>
      </w:r>
      <w:proofErr w:type="spellEnd"/>
      <w:r w:rsidRPr="00E74A7E">
        <w:rPr>
          <w:color w:val="EE0000"/>
        </w:rPr>
        <w:t xml:space="preserve"> define the two dimensions of the matrix: </w:t>
      </w:r>
      <w:proofErr w:type="spellStart"/>
      <w:r w:rsidRPr="00E74A7E">
        <w:rPr>
          <w:color w:val="EE0000"/>
        </w:rPr>
        <w:t>CustomerID</w:t>
      </w:r>
      <w:proofErr w:type="spellEnd"/>
      <w:r>
        <w:rPr>
          <w:color w:val="EE0000"/>
        </w:rPr>
        <w:t xml:space="preserve"> </w:t>
      </w:r>
      <w:r w:rsidRPr="00E74A7E">
        <w:rPr>
          <w:color w:val="EE0000"/>
        </w:rPr>
        <w:t xml:space="preserve">labels the x-axis and </w:t>
      </w:r>
      <w:proofErr w:type="spellStart"/>
      <w:r w:rsidRPr="00E74A7E">
        <w:rPr>
          <w:color w:val="EE0000"/>
        </w:rPr>
        <w:t>ProductNumber</w:t>
      </w:r>
      <w:proofErr w:type="spellEnd"/>
      <w:r w:rsidRPr="00E74A7E">
        <w:rPr>
          <w:color w:val="EE0000"/>
        </w:rPr>
        <w:t xml:space="preserve"> labels the y-axis of the chart.</w:t>
      </w:r>
      <w:r w:rsidRPr="00E74A7E">
        <w:rPr>
          <w:color w:val="EE0000"/>
        </w:rPr>
        <w:t xml:space="preserve"> (page 515)</w:t>
      </w:r>
    </w:p>
    <w:p w14:paraId="4EFDC92D" w14:textId="77777777" w:rsidR="00457B14" w:rsidRPr="00457B14" w:rsidRDefault="00457B14" w:rsidP="00457B14">
      <w:pPr>
        <w:pStyle w:val="IM-Answer"/>
      </w:pPr>
    </w:p>
    <w:p w14:paraId="0976F2FE" w14:textId="0C107188" w:rsidR="005C53DF" w:rsidRDefault="005C53DF" w:rsidP="00FB7928">
      <w:pPr>
        <w:pStyle w:val="IM-Review-Question"/>
        <w:numPr>
          <w:ilvl w:val="1"/>
          <w:numId w:val="23"/>
        </w:numPr>
        <w:spacing w:line="240" w:lineRule="auto"/>
      </w:pPr>
      <w:r>
        <w:t>What is a conformed dimension?</w:t>
      </w:r>
      <w:r w:rsidR="00780AA9">
        <w:br/>
      </w:r>
      <w:r w:rsidR="00780AA9" w:rsidRPr="004E5FA2">
        <w:rPr>
          <w:color w:val="EE0000"/>
        </w:rPr>
        <w:t>When a dimension table links to two or</w:t>
      </w:r>
      <w:r w:rsidR="00780AA9" w:rsidRPr="004E5FA2">
        <w:rPr>
          <w:color w:val="EE0000"/>
        </w:rPr>
        <w:t xml:space="preserve"> </w:t>
      </w:r>
      <w:r w:rsidR="00780AA9" w:rsidRPr="004E5FA2">
        <w:rPr>
          <w:color w:val="EE0000"/>
        </w:rPr>
        <w:t>more fact tables, it is called a conformed dimension.</w:t>
      </w:r>
      <w:r w:rsidR="00780AA9" w:rsidRPr="004E5FA2">
        <w:rPr>
          <w:color w:val="EE0000"/>
        </w:rPr>
        <w:t xml:space="preserve"> (PAGE 516)</w:t>
      </w:r>
    </w:p>
    <w:p w14:paraId="3B7F7D64" w14:textId="24FA32CE" w:rsidR="00457B14" w:rsidRDefault="00457B14" w:rsidP="005C53DF">
      <w:pPr>
        <w:pStyle w:val="IM-Answer"/>
        <w:spacing w:line="240" w:lineRule="auto"/>
      </w:pPr>
    </w:p>
    <w:p w14:paraId="2D7BDBA2" w14:textId="77777777" w:rsidR="00457B14" w:rsidRDefault="00457B14" w:rsidP="005C53DF">
      <w:pPr>
        <w:pStyle w:val="IM-Answer"/>
        <w:spacing w:line="240" w:lineRule="auto"/>
      </w:pPr>
    </w:p>
    <w:p w14:paraId="0976F2FF" w14:textId="52FA6C57" w:rsidR="005C53DF" w:rsidRDefault="005C53DF" w:rsidP="007C6C7A">
      <w:pPr>
        <w:pStyle w:val="IM-Review-Question"/>
        <w:numPr>
          <w:ilvl w:val="1"/>
          <w:numId w:val="23"/>
        </w:numPr>
        <w:spacing w:line="240" w:lineRule="auto"/>
      </w:pPr>
      <w:r w:rsidRPr="00454FA3">
        <w:t>What does OLAP stand for?</w:t>
      </w:r>
    </w:p>
    <w:p w14:paraId="6C1B225D" w14:textId="2D66821D" w:rsidR="00457B14" w:rsidRPr="00D14F5E" w:rsidRDefault="00D14F5E" w:rsidP="00457B14">
      <w:pPr>
        <w:pStyle w:val="IM-Answer"/>
        <w:rPr>
          <w:color w:val="EE0000"/>
        </w:rPr>
      </w:pPr>
      <w:r w:rsidRPr="00D14F5E">
        <w:rPr>
          <w:color w:val="EE0000"/>
        </w:rPr>
        <w:t>online analytical processing</w:t>
      </w:r>
      <w:r w:rsidRPr="00D14F5E">
        <w:rPr>
          <w:color w:val="EE0000"/>
        </w:rPr>
        <w:t xml:space="preserve"> (PAGE 26)</w:t>
      </w:r>
    </w:p>
    <w:p w14:paraId="7E35266F" w14:textId="58105A0C" w:rsidR="00CE240C" w:rsidRPr="00D14F5E" w:rsidRDefault="00CE240C" w:rsidP="00457B14">
      <w:pPr>
        <w:pStyle w:val="IM-Answer"/>
        <w:rPr>
          <w:color w:val="EE0000"/>
        </w:rPr>
      </w:pPr>
    </w:p>
    <w:p w14:paraId="065B6397" w14:textId="77777777" w:rsidR="00CE240C" w:rsidRDefault="00CE240C" w:rsidP="00457B14">
      <w:pPr>
        <w:pStyle w:val="IM-Answer"/>
      </w:pPr>
    </w:p>
    <w:p w14:paraId="633F2F2D" w14:textId="77777777" w:rsidR="00846C45" w:rsidRDefault="00846C45" w:rsidP="00457B14">
      <w:pPr>
        <w:pStyle w:val="IM-Answer"/>
      </w:pPr>
    </w:p>
    <w:p w14:paraId="7ED74DAC" w14:textId="77777777" w:rsidR="00846C45" w:rsidRDefault="00846C45" w:rsidP="00457B14">
      <w:pPr>
        <w:pStyle w:val="IM-Answer"/>
      </w:pPr>
    </w:p>
    <w:p w14:paraId="379C93A7" w14:textId="77777777" w:rsidR="00846C45" w:rsidRDefault="00846C45" w:rsidP="00457B14">
      <w:pPr>
        <w:pStyle w:val="IM-Answer"/>
      </w:pPr>
    </w:p>
    <w:p w14:paraId="02A2658E" w14:textId="77777777" w:rsidR="00846C45" w:rsidRDefault="00846C45" w:rsidP="00457B14">
      <w:pPr>
        <w:pStyle w:val="IM-Answer"/>
      </w:pPr>
    </w:p>
    <w:p w14:paraId="52349990" w14:textId="77777777" w:rsidR="00846C45" w:rsidRDefault="00846C45" w:rsidP="00457B14">
      <w:pPr>
        <w:pStyle w:val="IM-Answer"/>
      </w:pPr>
    </w:p>
    <w:p w14:paraId="04A2F16E" w14:textId="77777777" w:rsidR="00846C45" w:rsidRDefault="00CE240C" w:rsidP="00CE240C">
      <w:pPr>
        <w:pStyle w:val="IM-Answer"/>
        <w:tabs>
          <w:tab w:val="clear" w:pos="720"/>
          <w:tab w:val="clear" w:pos="1440"/>
          <w:tab w:val="clear" w:pos="2160"/>
        </w:tabs>
        <w:ind w:left="0"/>
        <w:jc w:val="center"/>
        <w:rPr>
          <w:b/>
          <w:sz w:val="40"/>
          <w:szCs w:val="40"/>
        </w:rPr>
      </w:pPr>
      <w:r w:rsidRPr="00CE240C">
        <w:rPr>
          <w:b/>
          <w:sz w:val="40"/>
          <w:szCs w:val="40"/>
        </w:rPr>
        <w:lastRenderedPageBreak/>
        <w:t>SCREEN CAPTURE of SQL Exercises</w:t>
      </w:r>
      <w:r w:rsidR="00846C45">
        <w:rPr>
          <w:b/>
          <w:sz w:val="40"/>
          <w:szCs w:val="40"/>
        </w:rPr>
        <w:br/>
      </w:r>
      <w:r w:rsidR="00846C45">
        <w:rPr>
          <w:b/>
          <w:sz w:val="40"/>
          <w:szCs w:val="40"/>
        </w:rPr>
        <w:br/>
      </w:r>
      <w:r w:rsidR="00846C45">
        <w:rPr>
          <w:b/>
          <w:noProof/>
          <w:sz w:val="40"/>
          <w:szCs w:val="40"/>
        </w:rPr>
        <w:drawing>
          <wp:inline distT="0" distB="0" distL="0" distR="0" wp14:anchorId="587DAFD9" wp14:editId="055223A9">
            <wp:extent cx="3569772" cy="1969477"/>
            <wp:effectExtent l="0" t="0" r="0" b="0"/>
            <wp:docPr id="1927500716" name="Picture 9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500716" name="Picture 9" descr="A screenshot of a computer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2431" cy="1976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6C45">
        <w:rPr>
          <w:b/>
          <w:noProof/>
          <w:sz w:val="40"/>
          <w:szCs w:val="40"/>
        </w:rPr>
        <w:drawing>
          <wp:inline distT="0" distB="0" distL="0" distR="0" wp14:anchorId="762C3534" wp14:editId="382F3006">
            <wp:extent cx="4049486" cy="2156697"/>
            <wp:effectExtent l="0" t="0" r="1905" b="2540"/>
            <wp:docPr id="1197693211" name="Picture 10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693211" name="Picture 10" descr="A screenshot of a computer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9905" cy="2178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6C45">
        <w:rPr>
          <w:b/>
          <w:noProof/>
          <w:sz w:val="40"/>
          <w:szCs w:val="40"/>
        </w:rPr>
        <w:drawing>
          <wp:inline distT="0" distB="0" distL="0" distR="0" wp14:anchorId="176CA20B" wp14:editId="516559B4">
            <wp:extent cx="3647552" cy="1933670"/>
            <wp:effectExtent l="0" t="0" r="0" b="0"/>
            <wp:docPr id="1934763232" name="Picture 11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763232" name="Picture 11" descr="A screenshot of a video game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0778" cy="193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6C45">
        <w:rPr>
          <w:b/>
          <w:noProof/>
          <w:sz w:val="40"/>
          <w:szCs w:val="40"/>
        </w:rPr>
        <w:lastRenderedPageBreak/>
        <w:drawing>
          <wp:inline distT="0" distB="0" distL="0" distR="0" wp14:anchorId="23C2D4CD" wp14:editId="33369E58">
            <wp:extent cx="4009292" cy="2267649"/>
            <wp:effectExtent l="0" t="0" r="4445" b="5715"/>
            <wp:docPr id="1424479593" name="Picture 1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479593" name="Picture 12" descr="A screenshot of a computer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1124" cy="2274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6C45">
        <w:rPr>
          <w:b/>
          <w:noProof/>
          <w:sz w:val="40"/>
          <w:szCs w:val="40"/>
        </w:rPr>
        <w:drawing>
          <wp:inline distT="0" distB="0" distL="0" distR="0" wp14:anchorId="34A5E6CF" wp14:editId="2A845ED3">
            <wp:extent cx="4270549" cy="2212382"/>
            <wp:effectExtent l="0" t="0" r="0" b="0"/>
            <wp:docPr id="2001260714" name="Picture 1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260714" name="Picture 13" descr="A screenshot of a computer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3560" cy="2219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6C45">
        <w:rPr>
          <w:b/>
          <w:noProof/>
          <w:sz w:val="40"/>
          <w:szCs w:val="40"/>
        </w:rPr>
        <w:drawing>
          <wp:inline distT="0" distB="0" distL="0" distR="0" wp14:anchorId="4BE85CAD" wp14:editId="4333850F">
            <wp:extent cx="4441371" cy="2346904"/>
            <wp:effectExtent l="0" t="0" r="3810" b="3175"/>
            <wp:docPr id="1364946205" name="Picture 14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946205" name="Picture 14" descr="A screenshot of a computer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3423" cy="2353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62390" w14:textId="1DA601E2" w:rsidR="00CE240C" w:rsidRDefault="00846C45" w:rsidP="00CE240C">
      <w:pPr>
        <w:pStyle w:val="IM-Answer"/>
        <w:tabs>
          <w:tab w:val="clear" w:pos="720"/>
          <w:tab w:val="clear" w:pos="1440"/>
          <w:tab w:val="clear" w:pos="2160"/>
        </w:tabs>
        <w:ind w:left="0"/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lastRenderedPageBreak/>
        <w:drawing>
          <wp:inline distT="0" distB="0" distL="0" distR="0" wp14:anchorId="04927318" wp14:editId="67D3CB84">
            <wp:extent cx="3908809" cy="2028322"/>
            <wp:effectExtent l="0" t="0" r="3175" b="3810"/>
            <wp:docPr id="94468715" name="Picture 1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68715" name="Picture 15" descr="A screenshot of a computer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5264" cy="204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0"/>
          <w:szCs w:val="40"/>
        </w:rPr>
        <w:drawing>
          <wp:inline distT="0" distB="0" distL="0" distR="0" wp14:anchorId="0616EB1C" wp14:editId="2D3BBD24">
            <wp:extent cx="4039437" cy="2175513"/>
            <wp:effectExtent l="0" t="0" r="0" b="0"/>
            <wp:docPr id="1171458329" name="Picture 16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458329" name="Picture 16" descr="A screenshot of a computer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4870" cy="2178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4DAED" w14:textId="30F34579" w:rsidR="00846C45" w:rsidRPr="00CE240C" w:rsidRDefault="00846C45" w:rsidP="00CE240C">
      <w:pPr>
        <w:pStyle w:val="IM-Answer"/>
        <w:tabs>
          <w:tab w:val="clear" w:pos="720"/>
          <w:tab w:val="clear" w:pos="1440"/>
          <w:tab w:val="clear" w:pos="2160"/>
        </w:tabs>
        <w:ind w:left="0"/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inline distT="0" distB="0" distL="0" distR="0" wp14:anchorId="1861C581" wp14:editId="0889E5A6">
            <wp:extent cx="3094892" cy="1687642"/>
            <wp:effectExtent l="0" t="0" r="4445" b="1905"/>
            <wp:docPr id="989244630" name="Picture 17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244630" name="Picture 17" descr="A screenshot of a computer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394" cy="1703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0"/>
          <w:szCs w:val="40"/>
        </w:rPr>
        <w:drawing>
          <wp:inline distT="0" distB="0" distL="0" distR="0" wp14:anchorId="7FBD0766" wp14:editId="5C10B8AE">
            <wp:extent cx="3446585" cy="1794728"/>
            <wp:effectExtent l="0" t="0" r="0" b="0"/>
            <wp:docPr id="624923562" name="Picture 18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923562" name="Picture 18" descr="A screenshot of a computer&#10;&#10;AI-generated content may be incorrect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0176" cy="180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46C45" w:rsidRPr="00CE240C" w:rsidSect="00A6377D">
      <w:headerReference w:type="default" r:id="rId18"/>
      <w:footerReference w:type="default" r:id="rId19"/>
      <w:type w:val="continuous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FFD54E" w14:textId="77777777" w:rsidR="00657635" w:rsidRDefault="00657635">
      <w:r>
        <w:separator/>
      </w:r>
    </w:p>
  </w:endnote>
  <w:endnote w:type="continuationSeparator" w:id="0">
    <w:p w14:paraId="49AD39A0" w14:textId="77777777" w:rsidR="00657635" w:rsidRDefault="00657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oncini Garamon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Helvetica 65 Medium">
    <w:altName w:val="Times New Roman"/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736D8" w14:textId="638F6443" w:rsidR="00A6377D" w:rsidRPr="00A6377D" w:rsidRDefault="00A6377D" w:rsidP="00A6377D">
    <w:pPr>
      <w:pStyle w:val="Footer"/>
      <w:tabs>
        <w:tab w:val="left" w:pos="0"/>
      </w:tabs>
      <w:rPr>
        <w:rFonts w:cs="Calibri"/>
      </w:rPr>
    </w:pPr>
    <w:r>
      <w:rPr>
        <w:rFonts w:cs="Calibri"/>
      </w:rPr>
      <w:t>© 2024 Pearson Education, Inc.</w:t>
    </w:r>
    <w:r>
      <w:rPr>
        <w:rFonts w:cs="Calibri"/>
      </w:rPr>
      <w:tab/>
    </w:r>
    <w:r w:rsidRPr="00FD5B4C">
      <w:rPr>
        <w:rFonts w:cs="Calibri"/>
      </w:rPr>
      <w:t xml:space="preserve">Page </w:t>
    </w:r>
    <w:r>
      <w:fldChar w:fldCharType="begin"/>
    </w:r>
    <w:r>
      <w:instrText xml:space="preserve"> PAGE  \* Arabic  \* MERGEFORMAT </w:instrText>
    </w:r>
    <w:r>
      <w:fldChar w:fldCharType="separate"/>
    </w:r>
    <w:r w:rsidR="00155AF3">
      <w:rPr>
        <w:noProof/>
      </w:rPr>
      <w:t>2</w:t>
    </w:r>
    <w:r>
      <w:rPr>
        <w:rFonts w:cs="Calibri"/>
        <w:b/>
        <w:noProof/>
      </w:rPr>
      <w:fldChar w:fldCharType="end"/>
    </w:r>
    <w:r w:rsidRPr="00FD5B4C">
      <w:rPr>
        <w:rFonts w:cs="Calibri"/>
      </w:rPr>
      <w:t xml:space="preserve"> of </w:t>
    </w:r>
    <w:r>
      <w:rPr>
        <w:rFonts w:cs="Calibri"/>
        <w:b/>
        <w:noProof/>
      </w:rPr>
      <w:fldChar w:fldCharType="begin"/>
    </w:r>
    <w:r>
      <w:rPr>
        <w:rFonts w:cs="Calibri"/>
        <w:b/>
        <w:noProof/>
      </w:rPr>
      <w:instrText xml:space="preserve"> NUMPAGES  \* Arabic  \* MERGEFORMAT </w:instrText>
    </w:r>
    <w:r>
      <w:rPr>
        <w:rFonts w:cs="Calibri"/>
        <w:b/>
        <w:noProof/>
      </w:rPr>
      <w:fldChar w:fldCharType="separate"/>
    </w:r>
    <w:r w:rsidR="00155AF3">
      <w:rPr>
        <w:rFonts w:cs="Calibri"/>
        <w:b/>
        <w:noProof/>
      </w:rPr>
      <w:t>54</w:t>
    </w:r>
    <w:r>
      <w:rPr>
        <w:rFonts w:cs="Calibri"/>
        <w:b/>
        <w:noProof/>
      </w:rPr>
      <w:fldChar w:fldCharType="end"/>
    </w:r>
  </w:p>
  <w:p w14:paraId="15054B1B" w14:textId="77777777" w:rsidR="00A6377D" w:rsidRDefault="00A637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B0571" w14:textId="77777777" w:rsidR="00657635" w:rsidRDefault="00657635">
      <w:r>
        <w:separator/>
      </w:r>
    </w:p>
  </w:footnote>
  <w:footnote w:type="continuationSeparator" w:id="0">
    <w:p w14:paraId="0EC9FAB6" w14:textId="77777777" w:rsidR="00657635" w:rsidRDefault="006576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6F854" w14:textId="785587EF" w:rsidR="00F327C9" w:rsidRPr="00D65B64" w:rsidRDefault="00F327C9" w:rsidP="00B06FFB">
    <w:pPr>
      <w:pStyle w:val="Header"/>
      <w:spacing w:after="120" w:line="240" w:lineRule="auto"/>
      <w:jc w:val="center"/>
      <w:rPr>
        <w:b/>
        <w:color w:val="0070C0"/>
        <w:sz w:val="28"/>
      </w:rPr>
    </w:pPr>
    <w:r w:rsidRPr="00D65B64">
      <w:rPr>
        <w:b/>
        <w:color w:val="0070C0"/>
        <w:sz w:val="28"/>
      </w:rPr>
      <w:t xml:space="preserve">Chapter Seven –Business Intelligence Systems, </w:t>
    </w:r>
    <w:r w:rsidR="00DE37E2" w:rsidRPr="00D65B64">
      <w:rPr>
        <w:b/>
        <w:color w:val="0070C0"/>
        <w:sz w:val="28"/>
      </w:rPr>
      <w:t xml:space="preserve">Data Warehouses, </w:t>
    </w:r>
    <w:r w:rsidRPr="00D65B64">
      <w:rPr>
        <w:b/>
        <w:color w:val="0070C0"/>
        <w:sz w:val="28"/>
      </w:rPr>
      <w:t>and Big Data</w:t>
    </w:r>
    <w:r w:rsidR="005C73DA">
      <w:rPr>
        <w:b/>
        <w:noProof/>
        <w:color w:val="0070C0"/>
        <w:sz w:val="28"/>
      </w:rPr>
    </w:r>
    <w:r w:rsidR="005C73DA">
      <w:rPr>
        <w:b/>
        <w:noProof/>
        <w:color w:val="0070C0"/>
        <w:sz w:val="28"/>
      </w:rPr>
      <w:pict w14:anchorId="0976F857">
        <v:rect id="_x0000_i1025" alt="" style="width:468pt;height:.05pt;mso-width-percent:0;mso-height-percent:0;mso-width-percent:0;mso-height-percent:0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DFED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031032C"/>
    <w:multiLevelType w:val="hybridMultilevel"/>
    <w:tmpl w:val="5BAEA0A0"/>
    <w:lvl w:ilvl="0" w:tplc="631C8E0A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2F76D19"/>
    <w:multiLevelType w:val="hybridMultilevel"/>
    <w:tmpl w:val="2B0827CA"/>
    <w:lvl w:ilvl="0" w:tplc="A3020B26">
      <w:start w:val="1"/>
      <w:numFmt w:val="decimal"/>
      <w:pStyle w:val="IM-Outline-Level-03"/>
      <w:lvlText w:val="1.1.%1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3C310CC"/>
    <w:multiLevelType w:val="hybridMultilevel"/>
    <w:tmpl w:val="5BAEA0A0"/>
    <w:lvl w:ilvl="0" w:tplc="631C8E0A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41B321A"/>
    <w:multiLevelType w:val="hybridMultilevel"/>
    <w:tmpl w:val="F10CE2DA"/>
    <w:lvl w:ilvl="0" w:tplc="49D025CA">
      <w:start w:val="1"/>
      <w:numFmt w:val="bullet"/>
      <w:pStyle w:val="DBC-IM-H1Heading01"/>
      <w:lvlText w:val=""/>
      <w:lvlJc w:val="left"/>
      <w:pPr>
        <w:ind w:left="720" w:hanging="360"/>
      </w:pPr>
      <w:rPr>
        <w:rFonts w:ascii="Wingdings 3" w:hAnsi="Wingdings 3" w:hint="default"/>
        <w:color w:val="365F91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7F47C7"/>
    <w:multiLevelType w:val="hybridMultilevel"/>
    <w:tmpl w:val="09EE45A0"/>
    <w:lvl w:ilvl="0" w:tplc="631C8E0A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FED2640"/>
    <w:multiLevelType w:val="multilevel"/>
    <w:tmpl w:val="94C4A454"/>
    <w:styleLink w:val="StyleBulleted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/>
        <w:sz w:val="24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A1D75A7"/>
    <w:multiLevelType w:val="hybridMultilevel"/>
    <w:tmpl w:val="358A648E"/>
    <w:lvl w:ilvl="0" w:tplc="F5FC46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1C5694"/>
    <w:multiLevelType w:val="multilevel"/>
    <w:tmpl w:val="6B506A24"/>
    <w:lvl w:ilvl="0">
      <w:start w:val="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8063A3E"/>
    <w:multiLevelType w:val="hybridMultilevel"/>
    <w:tmpl w:val="4C68C98A"/>
    <w:lvl w:ilvl="0" w:tplc="2F5090BE">
      <w:start w:val="1"/>
      <w:numFmt w:val="decimal"/>
      <w:lvlText w:val="7.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631C8E0A">
      <w:start w:val="1"/>
      <w:numFmt w:val="upperLetter"/>
      <w:lvlText w:val="%2."/>
      <w:lvlJc w:val="left"/>
      <w:pPr>
        <w:tabs>
          <w:tab w:val="num" w:pos="1800"/>
        </w:tabs>
        <w:ind w:left="1800" w:hanging="720"/>
      </w:pPr>
      <w:rPr>
        <w:rFonts w:ascii="Arial" w:hAnsi="Arial" w:cs="Times New Roman" w:hint="default"/>
        <w:b w:val="0"/>
        <w:i/>
        <w:sz w:val="24"/>
      </w:rPr>
    </w:lvl>
    <w:lvl w:ilvl="2" w:tplc="0409000F">
      <w:start w:val="1"/>
      <w:numFmt w:val="decimal"/>
      <w:lvlText w:val="%3."/>
      <w:lvlJc w:val="lef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7B8492B"/>
    <w:multiLevelType w:val="hybridMultilevel"/>
    <w:tmpl w:val="5B60E144"/>
    <w:lvl w:ilvl="0" w:tplc="92901946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  <w:color w:val="0070C0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324B1C"/>
    <w:multiLevelType w:val="multilevel"/>
    <w:tmpl w:val="48CE5AE6"/>
    <w:lvl w:ilvl="0">
      <w:start w:val="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E3A7D8F"/>
    <w:multiLevelType w:val="hybridMultilevel"/>
    <w:tmpl w:val="28D24E8C"/>
    <w:lvl w:ilvl="0" w:tplc="52200AE4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  <w:color w:val="365F91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4A06D8"/>
    <w:multiLevelType w:val="hybridMultilevel"/>
    <w:tmpl w:val="8ED4E7F2"/>
    <w:lvl w:ilvl="0" w:tplc="DEBA19A6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  <w:color w:val="365F91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020658"/>
    <w:multiLevelType w:val="hybridMultilevel"/>
    <w:tmpl w:val="93F23604"/>
    <w:lvl w:ilvl="0" w:tplc="48E28E46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5" w15:restartNumberingAfterBreak="0">
    <w:nsid w:val="463C1FAE"/>
    <w:multiLevelType w:val="hybridMultilevel"/>
    <w:tmpl w:val="A9E40DF8"/>
    <w:lvl w:ilvl="0" w:tplc="60ECDD42">
      <w:start w:val="1"/>
      <w:numFmt w:val="decimal"/>
      <w:pStyle w:val="IM-Outline-Level-04"/>
      <w:lvlText w:val="1.1.1.%1"/>
      <w:lvlJc w:val="left"/>
      <w:pPr>
        <w:tabs>
          <w:tab w:val="num" w:pos="3240"/>
        </w:tabs>
        <w:ind w:left="324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6" w15:restartNumberingAfterBreak="0">
    <w:nsid w:val="46CA034B"/>
    <w:multiLevelType w:val="hybridMultilevel"/>
    <w:tmpl w:val="C1905402"/>
    <w:lvl w:ilvl="0" w:tplc="04090015">
      <w:start w:val="9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881859"/>
    <w:multiLevelType w:val="hybridMultilevel"/>
    <w:tmpl w:val="D2C8FEB2"/>
    <w:lvl w:ilvl="0" w:tplc="9B4ADA6A">
      <w:start w:val="7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D7704E3"/>
    <w:multiLevelType w:val="multilevel"/>
    <w:tmpl w:val="3C7855A8"/>
    <w:lvl w:ilvl="0">
      <w:start w:val="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0727C21"/>
    <w:multiLevelType w:val="hybridMultilevel"/>
    <w:tmpl w:val="CF90856E"/>
    <w:lvl w:ilvl="0" w:tplc="3E245A3C">
      <w:start w:val="1"/>
      <w:numFmt w:val="lowerLetter"/>
      <w:pStyle w:val="IM-Review-Question-Sub-Question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b w:val="0"/>
        <w:i/>
        <w:sz w:val="22"/>
        <w:szCs w:val="22"/>
      </w:rPr>
    </w:lvl>
    <w:lvl w:ilvl="1" w:tplc="E784379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3B060DF"/>
    <w:multiLevelType w:val="hybridMultilevel"/>
    <w:tmpl w:val="4EBCF9C2"/>
    <w:lvl w:ilvl="0" w:tplc="1B029CE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9CC283F"/>
    <w:multiLevelType w:val="hybridMultilevel"/>
    <w:tmpl w:val="F7843AAA"/>
    <w:lvl w:ilvl="0" w:tplc="18AA78FC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C1D0834"/>
    <w:multiLevelType w:val="hybridMultilevel"/>
    <w:tmpl w:val="BF187882"/>
    <w:lvl w:ilvl="0" w:tplc="52200AE4">
      <w:start w:val="1"/>
      <w:numFmt w:val="bullet"/>
      <w:lvlText w:val=""/>
      <w:lvlJc w:val="left"/>
      <w:pPr>
        <w:ind w:left="720" w:hanging="360"/>
      </w:pPr>
      <w:rPr>
        <w:rFonts w:ascii="Wingdings 3" w:hAnsi="Wingdings 3" w:hint="default"/>
        <w:color w:val="365F91"/>
        <w:sz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C81B11"/>
    <w:multiLevelType w:val="hybridMultilevel"/>
    <w:tmpl w:val="4BA8BF3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EB158B"/>
    <w:multiLevelType w:val="hybridMultilevel"/>
    <w:tmpl w:val="5BAEA0A0"/>
    <w:lvl w:ilvl="0" w:tplc="631C8E0A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sz w:val="24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607A6A5C"/>
    <w:multiLevelType w:val="hybridMultilevel"/>
    <w:tmpl w:val="09EE45A0"/>
    <w:lvl w:ilvl="0" w:tplc="631C8E0A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BD3562D"/>
    <w:multiLevelType w:val="multilevel"/>
    <w:tmpl w:val="AC526950"/>
    <w:lvl w:ilvl="0">
      <w:start w:val="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5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6D081106"/>
    <w:multiLevelType w:val="hybridMultilevel"/>
    <w:tmpl w:val="90AECE9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DDF56A4"/>
    <w:multiLevelType w:val="hybridMultilevel"/>
    <w:tmpl w:val="16786184"/>
    <w:lvl w:ilvl="0" w:tplc="D9C86714">
      <w:start w:val="1"/>
      <w:numFmt w:val="decimal"/>
      <w:pStyle w:val="IM-Outline-Level-01"/>
      <w:lvlText w:val="%1.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9" w15:restartNumberingAfterBreak="0">
    <w:nsid w:val="6E2251D1"/>
    <w:multiLevelType w:val="hybridMultilevel"/>
    <w:tmpl w:val="1B1A2F38"/>
    <w:lvl w:ilvl="0" w:tplc="1B029CE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cs="Times New Roman" w:hint="default"/>
        <w:b w:val="0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75B026F5"/>
    <w:multiLevelType w:val="hybridMultilevel"/>
    <w:tmpl w:val="1F2C442A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953D99"/>
    <w:multiLevelType w:val="hybridMultilevel"/>
    <w:tmpl w:val="A02A0356"/>
    <w:lvl w:ilvl="0" w:tplc="FFFFFFFF">
      <w:start w:val="1"/>
      <w:numFmt w:val="decimal"/>
      <w:pStyle w:val="IM-Outline-Level-02"/>
      <w:lvlText w:val="1.%1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B972170"/>
    <w:multiLevelType w:val="multilevel"/>
    <w:tmpl w:val="F8C6618A"/>
    <w:lvl w:ilvl="0">
      <w:start w:val="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7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BD45287"/>
    <w:multiLevelType w:val="hybridMultilevel"/>
    <w:tmpl w:val="93D26A52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E31162"/>
    <w:multiLevelType w:val="hybridMultilevel"/>
    <w:tmpl w:val="8F727DCA"/>
    <w:lvl w:ilvl="0" w:tplc="DDF2114C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751E96"/>
    <w:multiLevelType w:val="multilevel"/>
    <w:tmpl w:val="0DA2822A"/>
    <w:lvl w:ilvl="0">
      <w:start w:val="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6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2136824494">
    <w:abstractNumId w:val="0"/>
  </w:num>
  <w:num w:numId="2" w16cid:durableId="253443739">
    <w:abstractNumId w:val="9"/>
  </w:num>
  <w:num w:numId="3" w16cid:durableId="1234196513">
    <w:abstractNumId w:val="15"/>
  </w:num>
  <w:num w:numId="4" w16cid:durableId="841972001">
    <w:abstractNumId w:val="28"/>
  </w:num>
  <w:num w:numId="5" w16cid:durableId="1736777692">
    <w:abstractNumId w:val="31"/>
  </w:num>
  <w:num w:numId="6" w16cid:durableId="798449471">
    <w:abstractNumId w:val="2"/>
  </w:num>
  <w:num w:numId="7" w16cid:durableId="1082680554">
    <w:abstractNumId w:val="6"/>
  </w:num>
  <w:num w:numId="8" w16cid:durableId="1927809594">
    <w:abstractNumId w:val="29"/>
  </w:num>
  <w:num w:numId="9" w16cid:durableId="435028029">
    <w:abstractNumId w:val="20"/>
  </w:num>
  <w:num w:numId="10" w16cid:durableId="57169317">
    <w:abstractNumId w:val="4"/>
  </w:num>
  <w:num w:numId="11" w16cid:durableId="1456866802">
    <w:abstractNumId w:val="27"/>
  </w:num>
  <w:num w:numId="12" w16cid:durableId="1491796555">
    <w:abstractNumId w:val="25"/>
  </w:num>
  <w:num w:numId="13" w16cid:durableId="216821871">
    <w:abstractNumId w:val="5"/>
  </w:num>
  <w:num w:numId="14" w16cid:durableId="2034572410">
    <w:abstractNumId w:val="13"/>
  </w:num>
  <w:num w:numId="15" w16cid:durableId="376123476">
    <w:abstractNumId w:val="22"/>
  </w:num>
  <w:num w:numId="16" w16cid:durableId="1556504793">
    <w:abstractNumId w:val="12"/>
  </w:num>
  <w:num w:numId="17" w16cid:durableId="467088445">
    <w:abstractNumId w:val="10"/>
  </w:num>
  <w:num w:numId="18" w16cid:durableId="1024987362">
    <w:abstractNumId w:val="19"/>
  </w:num>
  <w:num w:numId="19" w16cid:durableId="542448291">
    <w:abstractNumId w:val="11"/>
  </w:num>
  <w:num w:numId="20" w16cid:durableId="779446359">
    <w:abstractNumId w:val="26"/>
  </w:num>
  <w:num w:numId="21" w16cid:durableId="1805611863">
    <w:abstractNumId w:val="18"/>
  </w:num>
  <w:num w:numId="22" w16cid:durableId="1819565380">
    <w:abstractNumId w:val="32"/>
  </w:num>
  <w:num w:numId="23" w16cid:durableId="907569365">
    <w:abstractNumId w:val="8"/>
  </w:num>
  <w:num w:numId="24" w16cid:durableId="1441224988">
    <w:abstractNumId w:val="21"/>
  </w:num>
  <w:num w:numId="25" w16cid:durableId="1537157959">
    <w:abstractNumId w:val="35"/>
  </w:num>
  <w:num w:numId="26" w16cid:durableId="1685744041">
    <w:abstractNumId w:val="23"/>
  </w:num>
  <w:num w:numId="27" w16cid:durableId="329648914">
    <w:abstractNumId w:val="16"/>
  </w:num>
  <w:num w:numId="28" w16cid:durableId="324091606">
    <w:abstractNumId w:val="14"/>
  </w:num>
  <w:num w:numId="29" w16cid:durableId="1505166821">
    <w:abstractNumId w:val="7"/>
  </w:num>
  <w:num w:numId="30" w16cid:durableId="568999449">
    <w:abstractNumId w:val="34"/>
  </w:num>
  <w:num w:numId="31" w16cid:durableId="263148421">
    <w:abstractNumId w:val="24"/>
  </w:num>
  <w:num w:numId="32" w16cid:durableId="1749229643">
    <w:abstractNumId w:val="33"/>
  </w:num>
  <w:num w:numId="33" w16cid:durableId="1901940990">
    <w:abstractNumId w:val="30"/>
  </w:num>
  <w:num w:numId="34" w16cid:durableId="823081836">
    <w:abstractNumId w:val="1"/>
  </w:num>
  <w:num w:numId="35" w16cid:durableId="1698310281">
    <w:abstractNumId w:val="3"/>
  </w:num>
  <w:num w:numId="36" w16cid:durableId="569583336">
    <w:abstractNumId w:val="1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69D"/>
    <w:rsid w:val="00001E54"/>
    <w:rsid w:val="00004354"/>
    <w:rsid w:val="00011FEE"/>
    <w:rsid w:val="00020C98"/>
    <w:rsid w:val="0002148C"/>
    <w:rsid w:val="000223A6"/>
    <w:rsid w:val="00026444"/>
    <w:rsid w:val="000278AF"/>
    <w:rsid w:val="0003012F"/>
    <w:rsid w:val="000322DD"/>
    <w:rsid w:val="000334BB"/>
    <w:rsid w:val="00034A4F"/>
    <w:rsid w:val="00034C10"/>
    <w:rsid w:val="000378A1"/>
    <w:rsid w:val="00044C06"/>
    <w:rsid w:val="00044EEB"/>
    <w:rsid w:val="000526D9"/>
    <w:rsid w:val="00060293"/>
    <w:rsid w:val="00066112"/>
    <w:rsid w:val="00066449"/>
    <w:rsid w:val="00067A4F"/>
    <w:rsid w:val="00067E71"/>
    <w:rsid w:val="00071539"/>
    <w:rsid w:val="00074551"/>
    <w:rsid w:val="000832AA"/>
    <w:rsid w:val="0008451B"/>
    <w:rsid w:val="00085750"/>
    <w:rsid w:val="00085D3A"/>
    <w:rsid w:val="00090458"/>
    <w:rsid w:val="00092361"/>
    <w:rsid w:val="00094090"/>
    <w:rsid w:val="00095A57"/>
    <w:rsid w:val="000A0775"/>
    <w:rsid w:val="000A0DAD"/>
    <w:rsid w:val="000A13F0"/>
    <w:rsid w:val="000A22F5"/>
    <w:rsid w:val="000A259E"/>
    <w:rsid w:val="000A284A"/>
    <w:rsid w:val="000A311E"/>
    <w:rsid w:val="000A4D2D"/>
    <w:rsid w:val="000B0B15"/>
    <w:rsid w:val="000B3825"/>
    <w:rsid w:val="000B43D6"/>
    <w:rsid w:val="000B4DE5"/>
    <w:rsid w:val="000B5EA5"/>
    <w:rsid w:val="000B6C68"/>
    <w:rsid w:val="000C32D3"/>
    <w:rsid w:val="000D11B8"/>
    <w:rsid w:val="000D213D"/>
    <w:rsid w:val="000D3E9D"/>
    <w:rsid w:val="000D7560"/>
    <w:rsid w:val="000E0463"/>
    <w:rsid w:val="000E084F"/>
    <w:rsid w:val="000E4E48"/>
    <w:rsid w:val="000E58EC"/>
    <w:rsid w:val="000E64C7"/>
    <w:rsid w:val="000E6720"/>
    <w:rsid w:val="00100336"/>
    <w:rsid w:val="00100FE8"/>
    <w:rsid w:val="001044AB"/>
    <w:rsid w:val="00105409"/>
    <w:rsid w:val="00105FC7"/>
    <w:rsid w:val="001073CC"/>
    <w:rsid w:val="00107743"/>
    <w:rsid w:val="00110EFB"/>
    <w:rsid w:val="00115E30"/>
    <w:rsid w:val="00116F47"/>
    <w:rsid w:val="00131472"/>
    <w:rsid w:val="00134F84"/>
    <w:rsid w:val="00135E54"/>
    <w:rsid w:val="001377FC"/>
    <w:rsid w:val="00137B89"/>
    <w:rsid w:val="00141636"/>
    <w:rsid w:val="00147006"/>
    <w:rsid w:val="001517A5"/>
    <w:rsid w:val="0015192C"/>
    <w:rsid w:val="00152794"/>
    <w:rsid w:val="001544A0"/>
    <w:rsid w:val="00155020"/>
    <w:rsid w:val="00155AF3"/>
    <w:rsid w:val="001566E5"/>
    <w:rsid w:val="00157121"/>
    <w:rsid w:val="00165912"/>
    <w:rsid w:val="00170669"/>
    <w:rsid w:val="00174537"/>
    <w:rsid w:val="001756CC"/>
    <w:rsid w:val="00176B73"/>
    <w:rsid w:val="00177D75"/>
    <w:rsid w:val="0018019C"/>
    <w:rsid w:val="001842DB"/>
    <w:rsid w:val="00190039"/>
    <w:rsid w:val="00190A47"/>
    <w:rsid w:val="00190FBE"/>
    <w:rsid w:val="001927B7"/>
    <w:rsid w:val="00196740"/>
    <w:rsid w:val="00196BA0"/>
    <w:rsid w:val="001A661B"/>
    <w:rsid w:val="001A6ED3"/>
    <w:rsid w:val="001B2FF0"/>
    <w:rsid w:val="001C108D"/>
    <w:rsid w:val="001C26F3"/>
    <w:rsid w:val="001C5CC2"/>
    <w:rsid w:val="001D05F8"/>
    <w:rsid w:val="001D0B37"/>
    <w:rsid w:val="001D1497"/>
    <w:rsid w:val="001D2043"/>
    <w:rsid w:val="001D2A40"/>
    <w:rsid w:val="001D32CA"/>
    <w:rsid w:val="001D4814"/>
    <w:rsid w:val="001D646D"/>
    <w:rsid w:val="001D6A2D"/>
    <w:rsid w:val="001E4360"/>
    <w:rsid w:val="001E70A8"/>
    <w:rsid w:val="001F24FD"/>
    <w:rsid w:val="001F3ED6"/>
    <w:rsid w:val="001F4419"/>
    <w:rsid w:val="001F76A4"/>
    <w:rsid w:val="0020191D"/>
    <w:rsid w:val="00207EE0"/>
    <w:rsid w:val="00207F8B"/>
    <w:rsid w:val="00212D0C"/>
    <w:rsid w:val="00215876"/>
    <w:rsid w:val="0022001D"/>
    <w:rsid w:val="00222EF6"/>
    <w:rsid w:val="00226A61"/>
    <w:rsid w:val="00241370"/>
    <w:rsid w:val="002440E4"/>
    <w:rsid w:val="00244C54"/>
    <w:rsid w:val="002532D8"/>
    <w:rsid w:val="00255C45"/>
    <w:rsid w:val="00255EB5"/>
    <w:rsid w:val="0025627F"/>
    <w:rsid w:val="0025646C"/>
    <w:rsid w:val="00257A60"/>
    <w:rsid w:val="00257BB5"/>
    <w:rsid w:val="0026020F"/>
    <w:rsid w:val="00260A02"/>
    <w:rsid w:val="00260B83"/>
    <w:rsid w:val="0026127E"/>
    <w:rsid w:val="00263CE9"/>
    <w:rsid w:val="00265966"/>
    <w:rsid w:val="00271284"/>
    <w:rsid w:val="00271FAC"/>
    <w:rsid w:val="002725B9"/>
    <w:rsid w:val="002728BF"/>
    <w:rsid w:val="00274545"/>
    <w:rsid w:val="00274989"/>
    <w:rsid w:val="00275799"/>
    <w:rsid w:val="0027622D"/>
    <w:rsid w:val="002773AD"/>
    <w:rsid w:val="00280703"/>
    <w:rsid w:val="00280E35"/>
    <w:rsid w:val="00282727"/>
    <w:rsid w:val="00282764"/>
    <w:rsid w:val="00283A97"/>
    <w:rsid w:val="00283E49"/>
    <w:rsid w:val="002955CE"/>
    <w:rsid w:val="002A6BF6"/>
    <w:rsid w:val="002A6EF6"/>
    <w:rsid w:val="002A77E0"/>
    <w:rsid w:val="002B6EE5"/>
    <w:rsid w:val="002B7DB3"/>
    <w:rsid w:val="002C1323"/>
    <w:rsid w:val="002C23CD"/>
    <w:rsid w:val="002C60EF"/>
    <w:rsid w:val="002C7343"/>
    <w:rsid w:val="002D117D"/>
    <w:rsid w:val="002D27C8"/>
    <w:rsid w:val="002D3925"/>
    <w:rsid w:val="002D48DF"/>
    <w:rsid w:val="002E06F9"/>
    <w:rsid w:val="002E4F16"/>
    <w:rsid w:val="002E5263"/>
    <w:rsid w:val="002F1592"/>
    <w:rsid w:val="002F25AC"/>
    <w:rsid w:val="002F405E"/>
    <w:rsid w:val="00303452"/>
    <w:rsid w:val="00306A02"/>
    <w:rsid w:val="003076F2"/>
    <w:rsid w:val="0031095C"/>
    <w:rsid w:val="0031145E"/>
    <w:rsid w:val="00315227"/>
    <w:rsid w:val="00321CD8"/>
    <w:rsid w:val="0032299B"/>
    <w:rsid w:val="0032325C"/>
    <w:rsid w:val="00325901"/>
    <w:rsid w:val="00325A0C"/>
    <w:rsid w:val="00331CE3"/>
    <w:rsid w:val="003322FF"/>
    <w:rsid w:val="003342F1"/>
    <w:rsid w:val="0033681F"/>
    <w:rsid w:val="00336F68"/>
    <w:rsid w:val="00337FD1"/>
    <w:rsid w:val="00340861"/>
    <w:rsid w:val="00341FC5"/>
    <w:rsid w:val="00342790"/>
    <w:rsid w:val="003449FC"/>
    <w:rsid w:val="00354C16"/>
    <w:rsid w:val="00360171"/>
    <w:rsid w:val="0036141B"/>
    <w:rsid w:val="00366A95"/>
    <w:rsid w:val="00370AC1"/>
    <w:rsid w:val="0037155D"/>
    <w:rsid w:val="00372236"/>
    <w:rsid w:val="00375E0E"/>
    <w:rsid w:val="003768CB"/>
    <w:rsid w:val="00376EE9"/>
    <w:rsid w:val="00381193"/>
    <w:rsid w:val="003811DA"/>
    <w:rsid w:val="00391EF4"/>
    <w:rsid w:val="00394808"/>
    <w:rsid w:val="00394B76"/>
    <w:rsid w:val="0039515A"/>
    <w:rsid w:val="003952C2"/>
    <w:rsid w:val="00395FD0"/>
    <w:rsid w:val="00396B55"/>
    <w:rsid w:val="003A19DA"/>
    <w:rsid w:val="003A33FA"/>
    <w:rsid w:val="003A58C8"/>
    <w:rsid w:val="003A6D73"/>
    <w:rsid w:val="003A6FAE"/>
    <w:rsid w:val="003B2EC7"/>
    <w:rsid w:val="003B3448"/>
    <w:rsid w:val="003B5989"/>
    <w:rsid w:val="003B6DBA"/>
    <w:rsid w:val="003B7A07"/>
    <w:rsid w:val="003C66D1"/>
    <w:rsid w:val="003C736A"/>
    <w:rsid w:val="003C73AA"/>
    <w:rsid w:val="003D7CA9"/>
    <w:rsid w:val="003E018C"/>
    <w:rsid w:val="003E0495"/>
    <w:rsid w:val="003E1063"/>
    <w:rsid w:val="003F180B"/>
    <w:rsid w:val="003F2121"/>
    <w:rsid w:val="003F50EE"/>
    <w:rsid w:val="00402938"/>
    <w:rsid w:val="00404419"/>
    <w:rsid w:val="00404444"/>
    <w:rsid w:val="00404469"/>
    <w:rsid w:val="0040579A"/>
    <w:rsid w:val="00407E98"/>
    <w:rsid w:val="00416336"/>
    <w:rsid w:val="00421E81"/>
    <w:rsid w:val="00422FCF"/>
    <w:rsid w:val="00425FC9"/>
    <w:rsid w:val="00426102"/>
    <w:rsid w:val="00430CA7"/>
    <w:rsid w:val="004329E5"/>
    <w:rsid w:val="00434EF2"/>
    <w:rsid w:val="004415F1"/>
    <w:rsid w:val="00441F9D"/>
    <w:rsid w:val="00444EB6"/>
    <w:rsid w:val="004463E0"/>
    <w:rsid w:val="00450BAB"/>
    <w:rsid w:val="00450CD4"/>
    <w:rsid w:val="00452F5C"/>
    <w:rsid w:val="00454FA3"/>
    <w:rsid w:val="00457B14"/>
    <w:rsid w:val="00460B81"/>
    <w:rsid w:val="00462D00"/>
    <w:rsid w:val="00463195"/>
    <w:rsid w:val="00463CF8"/>
    <w:rsid w:val="00464360"/>
    <w:rsid w:val="004664FF"/>
    <w:rsid w:val="00467D93"/>
    <w:rsid w:val="00472340"/>
    <w:rsid w:val="00472AC1"/>
    <w:rsid w:val="00474607"/>
    <w:rsid w:val="00481F08"/>
    <w:rsid w:val="00491183"/>
    <w:rsid w:val="00495C0F"/>
    <w:rsid w:val="0049787E"/>
    <w:rsid w:val="004A18D9"/>
    <w:rsid w:val="004A29C1"/>
    <w:rsid w:val="004A3D34"/>
    <w:rsid w:val="004A5981"/>
    <w:rsid w:val="004A5BA3"/>
    <w:rsid w:val="004B1BD6"/>
    <w:rsid w:val="004B1EDC"/>
    <w:rsid w:val="004B37BA"/>
    <w:rsid w:val="004B472B"/>
    <w:rsid w:val="004C3602"/>
    <w:rsid w:val="004C6AA9"/>
    <w:rsid w:val="004D539B"/>
    <w:rsid w:val="004D53B0"/>
    <w:rsid w:val="004D595D"/>
    <w:rsid w:val="004D6801"/>
    <w:rsid w:val="004E01D6"/>
    <w:rsid w:val="004E27F0"/>
    <w:rsid w:val="004E2DC5"/>
    <w:rsid w:val="004E5FA2"/>
    <w:rsid w:val="004F0D29"/>
    <w:rsid w:val="004F0ECA"/>
    <w:rsid w:val="004F2400"/>
    <w:rsid w:val="004F27BE"/>
    <w:rsid w:val="004F3C6B"/>
    <w:rsid w:val="004F64A8"/>
    <w:rsid w:val="005005BB"/>
    <w:rsid w:val="00500D0F"/>
    <w:rsid w:val="00505127"/>
    <w:rsid w:val="00507756"/>
    <w:rsid w:val="005102E8"/>
    <w:rsid w:val="00512892"/>
    <w:rsid w:val="00521866"/>
    <w:rsid w:val="00523A57"/>
    <w:rsid w:val="00526023"/>
    <w:rsid w:val="00526E43"/>
    <w:rsid w:val="005318CA"/>
    <w:rsid w:val="005330F3"/>
    <w:rsid w:val="0054021B"/>
    <w:rsid w:val="00540E77"/>
    <w:rsid w:val="00541BA8"/>
    <w:rsid w:val="00545674"/>
    <w:rsid w:val="00553CBD"/>
    <w:rsid w:val="00554A06"/>
    <w:rsid w:val="00554C89"/>
    <w:rsid w:val="00556022"/>
    <w:rsid w:val="0056047E"/>
    <w:rsid w:val="00563012"/>
    <w:rsid w:val="005630C0"/>
    <w:rsid w:val="00565D83"/>
    <w:rsid w:val="00566568"/>
    <w:rsid w:val="00572A57"/>
    <w:rsid w:val="00572AC2"/>
    <w:rsid w:val="00573B82"/>
    <w:rsid w:val="00576127"/>
    <w:rsid w:val="00583C38"/>
    <w:rsid w:val="00583D04"/>
    <w:rsid w:val="00585526"/>
    <w:rsid w:val="0059051D"/>
    <w:rsid w:val="00590946"/>
    <w:rsid w:val="00591085"/>
    <w:rsid w:val="00593428"/>
    <w:rsid w:val="00596493"/>
    <w:rsid w:val="005972B3"/>
    <w:rsid w:val="005A0BDD"/>
    <w:rsid w:val="005B11AB"/>
    <w:rsid w:val="005B2D1C"/>
    <w:rsid w:val="005B74F7"/>
    <w:rsid w:val="005B7C45"/>
    <w:rsid w:val="005C096E"/>
    <w:rsid w:val="005C2E04"/>
    <w:rsid w:val="005C4769"/>
    <w:rsid w:val="005C53DF"/>
    <w:rsid w:val="005C6737"/>
    <w:rsid w:val="005C73DA"/>
    <w:rsid w:val="005D0557"/>
    <w:rsid w:val="005D09D1"/>
    <w:rsid w:val="005D25EE"/>
    <w:rsid w:val="005D5EAD"/>
    <w:rsid w:val="005E2237"/>
    <w:rsid w:val="005E3179"/>
    <w:rsid w:val="005E4882"/>
    <w:rsid w:val="005E66F3"/>
    <w:rsid w:val="005E769D"/>
    <w:rsid w:val="005F10CC"/>
    <w:rsid w:val="005F17B4"/>
    <w:rsid w:val="005F2349"/>
    <w:rsid w:val="005F309B"/>
    <w:rsid w:val="005F6EE4"/>
    <w:rsid w:val="00603361"/>
    <w:rsid w:val="006037EA"/>
    <w:rsid w:val="006041D0"/>
    <w:rsid w:val="00607E75"/>
    <w:rsid w:val="00613C27"/>
    <w:rsid w:val="00613D9B"/>
    <w:rsid w:val="0061796D"/>
    <w:rsid w:val="00617EF6"/>
    <w:rsid w:val="00636845"/>
    <w:rsid w:val="00637C9B"/>
    <w:rsid w:val="00642E46"/>
    <w:rsid w:val="0064412D"/>
    <w:rsid w:val="006516CA"/>
    <w:rsid w:val="00657635"/>
    <w:rsid w:val="006605DB"/>
    <w:rsid w:val="006608C2"/>
    <w:rsid w:val="00661AAC"/>
    <w:rsid w:val="0066291D"/>
    <w:rsid w:val="00664E9F"/>
    <w:rsid w:val="00667D39"/>
    <w:rsid w:val="00673B7B"/>
    <w:rsid w:val="006746A0"/>
    <w:rsid w:val="00674B6D"/>
    <w:rsid w:val="00675D30"/>
    <w:rsid w:val="00676662"/>
    <w:rsid w:val="0067700E"/>
    <w:rsid w:val="0068123A"/>
    <w:rsid w:val="006818BA"/>
    <w:rsid w:val="00682376"/>
    <w:rsid w:val="00687F7A"/>
    <w:rsid w:val="006925D3"/>
    <w:rsid w:val="00695C06"/>
    <w:rsid w:val="006A3765"/>
    <w:rsid w:val="006A390D"/>
    <w:rsid w:val="006A454C"/>
    <w:rsid w:val="006B112A"/>
    <w:rsid w:val="006B684B"/>
    <w:rsid w:val="006B7900"/>
    <w:rsid w:val="006C21BC"/>
    <w:rsid w:val="006C779C"/>
    <w:rsid w:val="006C7E64"/>
    <w:rsid w:val="006D4128"/>
    <w:rsid w:val="006D5A78"/>
    <w:rsid w:val="006D6E12"/>
    <w:rsid w:val="006D7063"/>
    <w:rsid w:val="006D7788"/>
    <w:rsid w:val="006D7BC8"/>
    <w:rsid w:val="006E25FD"/>
    <w:rsid w:val="006E566C"/>
    <w:rsid w:val="006E7C7B"/>
    <w:rsid w:val="006F1B8A"/>
    <w:rsid w:val="006F21E0"/>
    <w:rsid w:val="006F37D5"/>
    <w:rsid w:val="006F4DCF"/>
    <w:rsid w:val="006F63C9"/>
    <w:rsid w:val="007008D1"/>
    <w:rsid w:val="007033F1"/>
    <w:rsid w:val="00706A4E"/>
    <w:rsid w:val="00712705"/>
    <w:rsid w:val="00715C5E"/>
    <w:rsid w:val="0072017E"/>
    <w:rsid w:val="0072207C"/>
    <w:rsid w:val="00722C6C"/>
    <w:rsid w:val="0072503B"/>
    <w:rsid w:val="007259B3"/>
    <w:rsid w:val="00732FC6"/>
    <w:rsid w:val="00733A82"/>
    <w:rsid w:val="00734A55"/>
    <w:rsid w:val="00741028"/>
    <w:rsid w:val="007422FF"/>
    <w:rsid w:val="00743172"/>
    <w:rsid w:val="0074548B"/>
    <w:rsid w:val="007464D9"/>
    <w:rsid w:val="00750BED"/>
    <w:rsid w:val="00755AED"/>
    <w:rsid w:val="00757A74"/>
    <w:rsid w:val="00760A74"/>
    <w:rsid w:val="00765030"/>
    <w:rsid w:val="007720C5"/>
    <w:rsid w:val="00773901"/>
    <w:rsid w:val="00774967"/>
    <w:rsid w:val="00776E4F"/>
    <w:rsid w:val="00780AA9"/>
    <w:rsid w:val="00782D53"/>
    <w:rsid w:val="00783D4A"/>
    <w:rsid w:val="0078652C"/>
    <w:rsid w:val="007934EF"/>
    <w:rsid w:val="0079443B"/>
    <w:rsid w:val="00797134"/>
    <w:rsid w:val="007A2DA1"/>
    <w:rsid w:val="007A3883"/>
    <w:rsid w:val="007A40FB"/>
    <w:rsid w:val="007A436F"/>
    <w:rsid w:val="007A51D3"/>
    <w:rsid w:val="007A5439"/>
    <w:rsid w:val="007B4E38"/>
    <w:rsid w:val="007B54CC"/>
    <w:rsid w:val="007B704C"/>
    <w:rsid w:val="007C05A0"/>
    <w:rsid w:val="007C1020"/>
    <w:rsid w:val="007C50E6"/>
    <w:rsid w:val="007C6C7A"/>
    <w:rsid w:val="007C7378"/>
    <w:rsid w:val="007D0D75"/>
    <w:rsid w:val="007D608D"/>
    <w:rsid w:val="007D67D8"/>
    <w:rsid w:val="007D75E3"/>
    <w:rsid w:val="007E1272"/>
    <w:rsid w:val="007E2936"/>
    <w:rsid w:val="007E2EE0"/>
    <w:rsid w:val="007E3155"/>
    <w:rsid w:val="007E6D25"/>
    <w:rsid w:val="007F009B"/>
    <w:rsid w:val="007F0EED"/>
    <w:rsid w:val="007F78E6"/>
    <w:rsid w:val="00804BC4"/>
    <w:rsid w:val="00810648"/>
    <w:rsid w:val="00820FE6"/>
    <w:rsid w:val="008214C9"/>
    <w:rsid w:val="008222FA"/>
    <w:rsid w:val="008229F1"/>
    <w:rsid w:val="00831BDD"/>
    <w:rsid w:val="0083686C"/>
    <w:rsid w:val="008369F4"/>
    <w:rsid w:val="00836C08"/>
    <w:rsid w:val="008403D9"/>
    <w:rsid w:val="00841C74"/>
    <w:rsid w:val="0084352E"/>
    <w:rsid w:val="0084435D"/>
    <w:rsid w:val="00846C45"/>
    <w:rsid w:val="00847CBD"/>
    <w:rsid w:val="008500F8"/>
    <w:rsid w:val="00850F28"/>
    <w:rsid w:val="00852134"/>
    <w:rsid w:val="0085250F"/>
    <w:rsid w:val="0085293C"/>
    <w:rsid w:val="0085304C"/>
    <w:rsid w:val="00864CC0"/>
    <w:rsid w:val="0086629F"/>
    <w:rsid w:val="00870064"/>
    <w:rsid w:val="008744F4"/>
    <w:rsid w:val="00875227"/>
    <w:rsid w:val="008802D3"/>
    <w:rsid w:val="008803C0"/>
    <w:rsid w:val="008805B7"/>
    <w:rsid w:val="0088082F"/>
    <w:rsid w:val="00883FEA"/>
    <w:rsid w:val="00885757"/>
    <w:rsid w:val="008872CE"/>
    <w:rsid w:val="0088750B"/>
    <w:rsid w:val="00893B40"/>
    <w:rsid w:val="00894376"/>
    <w:rsid w:val="008963C3"/>
    <w:rsid w:val="008978E5"/>
    <w:rsid w:val="008979EB"/>
    <w:rsid w:val="00897A60"/>
    <w:rsid w:val="008A453C"/>
    <w:rsid w:val="008A6833"/>
    <w:rsid w:val="008A69D8"/>
    <w:rsid w:val="008B0FAB"/>
    <w:rsid w:val="008B30EA"/>
    <w:rsid w:val="008B6CC3"/>
    <w:rsid w:val="008C01E5"/>
    <w:rsid w:val="008C27E5"/>
    <w:rsid w:val="008C2CB0"/>
    <w:rsid w:val="008C4EDA"/>
    <w:rsid w:val="008D0B8F"/>
    <w:rsid w:val="008D24FF"/>
    <w:rsid w:val="008D2FD9"/>
    <w:rsid w:val="008D3C8D"/>
    <w:rsid w:val="008D4DC4"/>
    <w:rsid w:val="008E1D4D"/>
    <w:rsid w:val="008E3BD5"/>
    <w:rsid w:val="008E3EF4"/>
    <w:rsid w:val="008E4248"/>
    <w:rsid w:val="008E44A7"/>
    <w:rsid w:val="008E4A51"/>
    <w:rsid w:val="008E56CA"/>
    <w:rsid w:val="008E5993"/>
    <w:rsid w:val="008E6465"/>
    <w:rsid w:val="008F3770"/>
    <w:rsid w:val="008F479C"/>
    <w:rsid w:val="008F4C48"/>
    <w:rsid w:val="008F5935"/>
    <w:rsid w:val="00901C13"/>
    <w:rsid w:val="00902469"/>
    <w:rsid w:val="0090457C"/>
    <w:rsid w:val="00911706"/>
    <w:rsid w:val="0091385E"/>
    <w:rsid w:val="0091492D"/>
    <w:rsid w:val="00914CB9"/>
    <w:rsid w:val="0091644C"/>
    <w:rsid w:val="009247EE"/>
    <w:rsid w:val="009257B9"/>
    <w:rsid w:val="00930CD7"/>
    <w:rsid w:val="009357AF"/>
    <w:rsid w:val="00940661"/>
    <w:rsid w:val="00942C68"/>
    <w:rsid w:val="009475B5"/>
    <w:rsid w:val="00947BFF"/>
    <w:rsid w:val="009514EB"/>
    <w:rsid w:val="00954365"/>
    <w:rsid w:val="009553D2"/>
    <w:rsid w:val="00957FB3"/>
    <w:rsid w:val="00960AAF"/>
    <w:rsid w:val="009734AE"/>
    <w:rsid w:val="00974687"/>
    <w:rsid w:val="0097780B"/>
    <w:rsid w:val="00983778"/>
    <w:rsid w:val="009850C8"/>
    <w:rsid w:val="00985CBC"/>
    <w:rsid w:val="00990D3A"/>
    <w:rsid w:val="00992FE4"/>
    <w:rsid w:val="00997F5F"/>
    <w:rsid w:val="009A33D5"/>
    <w:rsid w:val="009A45F4"/>
    <w:rsid w:val="009A484B"/>
    <w:rsid w:val="009A491C"/>
    <w:rsid w:val="009B1F53"/>
    <w:rsid w:val="009B4594"/>
    <w:rsid w:val="009B62DC"/>
    <w:rsid w:val="009C5522"/>
    <w:rsid w:val="009C70D1"/>
    <w:rsid w:val="009C7695"/>
    <w:rsid w:val="009D2A36"/>
    <w:rsid w:val="009D426C"/>
    <w:rsid w:val="009D4BEF"/>
    <w:rsid w:val="009D4E7D"/>
    <w:rsid w:val="009D531E"/>
    <w:rsid w:val="009E2C52"/>
    <w:rsid w:val="009E5E7A"/>
    <w:rsid w:val="009F187E"/>
    <w:rsid w:val="009F2CF0"/>
    <w:rsid w:val="009F6781"/>
    <w:rsid w:val="00A01BE4"/>
    <w:rsid w:val="00A033E1"/>
    <w:rsid w:val="00A0377E"/>
    <w:rsid w:val="00A045B9"/>
    <w:rsid w:val="00A05936"/>
    <w:rsid w:val="00A10728"/>
    <w:rsid w:val="00A13F46"/>
    <w:rsid w:val="00A156FC"/>
    <w:rsid w:val="00A15B00"/>
    <w:rsid w:val="00A174C2"/>
    <w:rsid w:val="00A17CB6"/>
    <w:rsid w:val="00A17FA7"/>
    <w:rsid w:val="00A20488"/>
    <w:rsid w:val="00A2113A"/>
    <w:rsid w:val="00A224ED"/>
    <w:rsid w:val="00A2305D"/>
    <w:rsid w:val="00A23F62"/>
    <w:rsid w:val="00A26BB6"/>
    <w:rsid w:val="00A26E86"/>
    <w:rsid w:val="00A30264"/>
    <w:rsid w:val="00A31B25"/>
    <w:rsid w:val="00A348FB"/>
    <w:rsid w:val="00A35878"/>
    <w:rsid w:val="00A36E10"/>
    <w:rsid w:val="00A3728A"/>
    <w:rsid w:val="00A415D9"/>
    <w:rsid w:val="00A418BC"/>
    <w:rsid w:val="00A45205"/>
    <w:rsid w:val="00A5202B"/>
    <w:rsid w:val="00A54801"/>
    <w:rsid w:val="00A54C0E"/>
    <w:rsid w:val="00A54CF3"/>
    <w:rsid w:val="00A54ECD"/>
    <w:rsid w:val="00A56AA0"/>
    <w:rsid w:val="00A57824"/>
    <w:rsid w:val="00A629C2"/>
    <w:rsid w:val="00A6377D"/>
    <w:rsid w:val="00A65803"/>
    <w:rsid w:val="00A70F38"/>
    <w:rsid w:val="00A70FF3"/>
    <w:rsid w:val="00A72136"/>
    <w:rsid w:val="00A77A41"/>
    <w:rsid w:val="00A818D1"/>
    <w:rsid w:val="00A827A7"/>
    <w:rsid w:val="00A83C2D"/>
    <w:rsid w:val="00A841C1"/>
    <w:rsid w:val="00A85D9F"/>
    <w:rsid w:val="00A87093"/>
    <w:rsid w:val="00A948BD"/>
    <w:rsid w:val="00A96351"/>
    <w:rsid w:val="00A97D09"/>
    <w:rsid w:val="00AA0232"/>
    <w:rsid w:val="00AA7ABE"/>
    <w:rsid w:val="00AB40D6"/>
    <w:rsid w:val="00AB4474"/>
    <w:rsid w:val="00AB6610"/>
    <w:rsid w:val="00AC2242"/>
    <w:rsid w:val="00AC3026"/>
    <w:rsid w:val="00AC412D"/>
    <w:rsid w:val="00AC5084"/>
    <w:rsid w:val="00AC52D0"/>
    <w:rsid w:val="00AD5E16"/>
    <w:rsid w:val="00AD6990"/>
    <w:rsid w:val="00AE3031"/>
    <w:rsid w:val="00AE7613"/>
    <w:rsid w:val="00AF27D8"/>
    <w:rsid w:val="00AF4701"/>
    <w:rsid w:val="00B00225"/>
    <w:rsid w:val="00B01727"/>
    <w:rsid w:val="00B04982"/>
    <w:rsid w:val="00B05968"/>
    <w:rsid w:val="00B06FFB"/>
    <w:rsid w:val="00B11CFF"/>
    <w:rsid w:val="00B11F98"/>
    <w:rsid w:val="00B161B9"/>
    <w:rsid w:val="00B16795"/>
    <w:rsid w:val="00B20E9B"/>
    <w:rsid w:val="00B221F1"/>
    <w:rsid w:val="00B27A06"/>
    <w:rsid w:val="00B35579"/>
    <w:rsid w:val="00B35E26"/>
    <w:rsid w:val="00B42CB1"/>
    <w:rsid w:val="00B43EA9"/>
    <w:rsid w:val="00B44441"/>
    <w:rsid w:val="00B50124"/>
    <w:rsid w:val="00B51E5B"/>
    <w:rsid w:val="00B51F3E"/>
    <w:rsid w:val="00B526CB"/>
    <w:rsid w:val="00B56275"/>
    <w:rsid w:val="00B56A5C"/>
    <w:rsid w:val="00B5769C"/>
    <w:rsid w:val="00B577F1"/>
    <w:rsid w:val="00B60CBC"/>
    <w:rsid w:val="00B623D3"/>
    <w:rsid w:val="00B6689E"/>
    <w:rsid w:val="00B67F87"/>
    <w:rsid w:val="00B70F25"/>
    <w:rsid w:val="00B742F8"/>
    <w:rsid w:val="00B76150"/>
    <w:rsid w:val="00B77801"/>
    <w:rsid w:val="00B8032A"/>
    <w:rsid w:val="00B833AD"/>
    <w:rsid w:val="00B833C9"/>
    <w:rsid w:val="00B836FF"/>
    <w:rsid w:val="00B85D08"/>
    <w:rsid w:val="00B9184D"/>
    <w:rsid w:val="00B94D94"/>
    <w:rsid w:val="00B96B68"/>
    <w:rsid w:val="00BA269F"/>
    <w:rsid w:val="00BA3304"/>
    <w:rsid w:val="00BA609B"/>
    <w:rsid w:val="00BA7018"/>
    <w:rsid w:val="00BA78C2"/>
    <w:rsid w:val="00BB46DA"/>
    <w:rsid w:val="00BB5C01"/>
    <w:rsid w:val="00BB77EA"/>
    <w:rsid w:val="00BC0231"/>
    <w:rsid w:val="00BC1AD4"/>
    <w:rsid w:val="00BC24EB"/>
    <w:rsid w:val="00BC5FB6"/>
    <w:rsid w:val="00BC6F64"/>
    <w:rsid w:val="00BC715D"/>
    <w:rsid w:val="00BD437D"/>
    <w:rsid w:val="00BD555F"/>
    <w:rsid w:val="00BE369D"/>
    <w:rsid w:val="00BF1533"/>
    <w:rsid w:val="00BF2185"/>
    <w:rsid w:val="00BF2362"/>
    <w:rsid w:val="00BF70CC"/>
    <w:rsid w:val="00C00061"/>
    <w:rsid w:val="00C01F0B"/>
    <w:rsid w:val="00C057E0"/>
    <w:rsid w:val="00C07523"/>
    <w:rsid w:val="00C07A62"/>
    <w:rsid w:val="00C10069"/>
    <w:rsid w:val="00C102FB"/>
    <w:rsid w:val="00C1262C"/>
    <w:rsid w:val="00C16D42"/>
    <w:rsid w:val="00C2185B"/>
    <w:rsid w:val="00C221F3"/>
    <w:rsid w:val="00C228B3"/>
    <w:rsid w:val="00C23CD7"/>
    <w:rsid w:val="00C24254"/>
    <w:rsid w:val="00C24268"/>
    <w:rsid w:val="00C26D83"/>
    <w:rsid w:val="00C30CAA"/>
    <w:rsid w:val="00C3215E"/>
    <w:rsid w:val="00C32988"/>
    <w:rsid w:val="00C33A5F"/>
    <w:rsid w:val="00C36268"/>
    <w:rsid w:val="00C37156"/>
    <w:rsid w:val="00C37697"/>
    <w:rsid w:val="00C37B78"/>
    <w:rsid w:val="00C402EE"/>
    <w:rsid w:val="00C40B48"/>
    <w:rsid w:val="00C47898"/>
    <w:rsid w:val="00C51082"/>
    <w:rsid w:val="00C525D2"/>
    <w:rsid w:val="00C64F25"/>
    <w:rsid w:val="00C652FB"/>
    <w:rsid w:val="00C65F29"/>
    <w:rsid w:val="00C746B6"/>
    <w:rsid w:val="00C75D85"/>
    <w:rsid w:val="00C76C60"/>
    <w:rsid w:val="00C838D6"/>
    <w:rsid w:val="00C8405A"/>
    <w:rsid w:val="00C869D7"/>
    <w:rsid w:val="00C91AF5"/>
    <w:rsid w:val="00C95980"/>
    <w:rsid w:val="00CA4721"/>
    <w:rsid w:val="00CB20A5"/>
    <w:rsid w:val="00CB2A52"/>
    <w:rsid w:val="00CB31C9"/>
    <w:rsid w:val="00CB4161"/>
    <w:rsid w:val="00CB48B5"/>
    <w:rsid w:val="00CC5318"/>
    <w:rsid w:val="00CC5B8E"/>
    <w:rsid w:val="00CD0A35"/>
    <w:rsid w:val="00CD5ED4"/>
    <w:rsid w:val="00CE0A59"/>
    <w:rsid w:val="00CE1449"/>
    <w:rsid w:val="00CE18DE"/>
    <w:rsid w:val="00CE1AC4"/>
    <w:rsid w:val="00CE1BFA"/>
    <w:rsid w:val="00CE240C"/>
    <w:rsid w:val="00CE2E0C"/>
    <w:rsid w:val="00CE499D"/>
    <w:rsid w:val="00CE66D2"/>
    <w:rsid w:val="00CE7790"/>
    <w:rsid w:val="00CF2086"/>
    <w:rsid w:val="00CF2B1D"/>
    <w:rsid w:val="00CF3089"/>
    <w:rsid w:val="00CF3465"/>
    <w:rsid w:val="00CF429D"/>
    <w:rsid w:val="00D01241"/>
    <w:rsid w:val="00D01DC1"/>
    <w:rsid w:val="00D0517E"/>
    <w:rsid w:val="00D059C9"/>
    <w:rsid w:val="00D07D66"/>
    <w:rsid w:val="00D14F5E"/>
    <w:rsid w:val="00D15FA0"/>
    <w:rsid w:val="00D166DB"/>
    <w:rsid w:val="00D20330"/>
    <w:rsid w:val="00D20711"/>
    <w:rsid w:val="00D211CD"/>
    <w:rsid w:val="00D230B6"/>
    <w:rsid w:val="00D240D4"/>
    <w:rsid w:val="00D241A7"/>
    <w:rsid w:val="00D26294"/>
    <w:rsid w:val="00D30B12"/>
    <w:rsid w:val="00D33542"/>
    <w:rsid w:val="00D34954"/>
    <w:rsid w:val="00D36FCA"/>
    <w:rsid w:val="00D374AE"/>
    <w:rsid w:val="00D41BBF"/>
    <w:rsid w:val="00D4370A"/>
    <w:rsid w:val="00D4732F"/>
    <w:rsid w:val="00D47786"/>
    <w:rsid w:val="00D51BF6"/>
    <w:rsid w:val="00D6499F"/>
    <w:rsid w:val="00D65B64"/>
    <w:rsid w:val="00D66E72"/>
    <w:rsid w:val="00D67AE0"/>
    <w:rsid w:val="00D703A8"/>
    <w:rsid w:val="00D705FA"/>
    <w:rsid w:val="00D725E4"/>
    <w:rsid w:val="00D73378"/>
    <w:rsid w:val="00D74184"/>
    <w:rsid w:val="00D744AC"/>
    <w:rsid w:val="00D74927"/>
    <w:rsid w:val="00D77086"/>
    <w:rsid w:val="00D77861"/>
    <w:rsid w:val="00D778C1"/>
    <w:rsid w:val="00D77FC8"/>
    <w:rsid w:val="00D820AE"/>
    <w:rsid w:val="00D822C5"/>
    <w:rsid w:val="00D82D3E"/>
    <w:rsid w:val="00D86F41"/>
    <w:rsid w:val="00D9284D"/>
    <w:rsid w:val="00D92A97"/>
    <w:rsid w:val="00D92E70"/>
    <w:rsid w:val="00DA2379"/>
    <w:rsid w:val="00DA4532"/>
    <w:rsid w:val="00DA5EB6"/>
    <w:rsid w:val="00DB0E39"/>
    <w:rsid w:val="00DB2AB1"/>
    <w:rsid w:val="00DB578A"/>
    <w:rsid w:val="00DB798C"/>
    <w:rsid w:val="00DC7F20"/>
    <w:rsid w:val="00DD11D4"/>
    <w:rsid w:val="00DD32BE"/>
    <w:rsid w:val="00DD3630"/>
    <w:rsid w:val="00DE0607"/>
    <w:rsid w:val="00DE0FD7"/>
    <w:rsid w:val="00DE37E2"/>
    <w:rsid w:val="00DF00F6"/>
    <w:rsid w:val="00DF1425"/>
    <w:rsid w:val="00DF1E06"/>
    <w:rsid w:val="00DF2DC6"/>
    <w:rsid w:val="00DF2FF9"/>
    <w:rsid w:val="00DF3EED"/>
    <w:rsid w:val="00DF4A42"/>
    <w:rsid w:val="00DF60D1"/>
    <w:rsid w:val="00E02387"/>
    <w:rsid w:val="00E033E7"/>
    <w:rsid w:val="00E102B0"/>
    <w:rsid w:val="00E11A79"/>
    <w:rsid w:val="00E1736B"/>
    <w:rsid w:val="00E20BBF"/>
    <w:rsid w:val="00E21536"/>
    <w:rsid w:val="00E2454C"/>
    <w:rsid w:val="00E24716"/>
    <w:rsid w:val="00E256CE"/>
    <w:rsid w:val="00E25C4F"/>
    <w:rsid w:val="00E26D3B"/>
    <w:rsid w:val="00E279CE"/>
    <w:rsid w:val="00E32913"/>
    <w:rsid w:val="00E32E00"/>
    <w:rsid w:val="00E3712B"/>
    <w:rsid w:val="00E37AE8"/>
    <w:rsid w:val="00E45C00"/>
    <w:rsid w:val="00E510C7"/>
    <w:rsid w:val="00E559C2"/>
    <w:rsid w:val="00E56068"/>
    <w:rsid w:val="00E56DE5"/>
    <w:rsid w:val="00E578E0"/>
    <w:rsid w:val="00E62588"/>
    <w:rsid w:val="00E636B7"/>
    <w:rsid w:val="00E63BC1"/>
    <w:rsid w:val="00E645CF"/>
    <w:rsid w:val="00E65D1C"/>
    <w:rsid w:val="00E74A7E"/>
    <w:rsid w:val="00E76260"/>
    <w:rsid w:val="00E77631"/>
    <w:rsid w:val="00E807B7"/>
    <w:rsid w:val="00E81C62"/>
    <w:rsid w:val="00E82488"/>
    <w:rsid w:val="00E83B7C"/>
    <w:rsid w:val="00E85BA8"/>
    <w:rsid w:val="00E86387"/>
    <w:rsid w:val="00E875D4"/>
    <w:rsid w:val="00E9041D"/>
    <w:rsid w:val="00E929C2"/>
    <w:rsid w:val="00E96D85"/>
    <w:rsid w:val="00E97B00"/>
    <w:rsid w:val="00E97B0B"/>
    <w:rsid w:val="00EA3733"/>
    <w:rsid w:val="00EA3D41"/>
    <w:rsid w:val="00EA64F5"/>
    <w:rsid w:val="00EB04CB"/>
    <w:rsid w:val="00EC124C"/>
    <w:rsid w:val="00EC2EC6"/>
    <w:rsid w:val="00EC439C"/>
    <w:rsid w:val="00EC506E"/>
    <w:rsid w:val="00EC52BB"/>
    <w:rsid w:val="00EC6605"/>
    <w:rsid w:val="00ED754A"/>
    <w:rsid w:val="00EE2F01"/>
    <w:rsid w:val="00EE3668"/>
    <w:rsid w:val="00EE444D"/>
    <w:rsid w:val="00EF1E71"/>
    <w:rsid w:val="00EF333A"/>
    <w:rsid w:val="00EF5233"/>
    <w:rsid w:val="00EF6AB8"/>
    <w:rsid w:val="00EF6E63"/>
    <w:rsid w:val="00F103AF"/>
    <w:rsid w:val="00F10FDC"/>
    <w:rsid w:val="00F1214C"/>
    <w:rsid w:val="00F126FF"/>
    <w:rsid w:val="00F150E9"/>
    <w:rsid w:val="00F168C6"/>
    <w:rsid w:val="00F2255A"/>
    <w:rsid w:val="00F22E70"/>
    <w:rsid w:val="00F2548B"/>
    <w:rsid w:val="00F30792"/>
    <w:rsid w:val="00F30DA5"/>
    <w:rsid w:val="00F311DC"/>
    <w:rsid w:val="00F327C9"/>
    <w:rsid w:val="00F34992"/>
    <w:rsid w:val="00F37D9E"/>
    <w:rsid w:val="00F4036F"/>
    <w:rsid w:val="00F42E46"/>
    <w:rsid w:val="00F456B8"/>
    <w:rsid w:val="00F46176"/>
    <w:rsid w:val="00F4701E"/>
    <w:rsid w:val="00F47963"/>
    <w:rsid w:val="00F535FC"/>
    <w:rsid w:val="00F60E09"/>
    <w:rsid w:val="00F612C6"/>
    <w:rsid w:val="00F634F8"/>
    <w:rsid w:val="00F63FEA"/>
    <w:rsid w:val="00F66FF2"/>
    <w:rsid w:val="00F67153"/>
    <w:rsid w:val="00F70A04"/>
    <w:rsid w:val="00F73EA9"/>
    <w:rsid w:val="00F77479"/>
    <w:rsid w:val="00F774BD"/>
    <w:rsid w:val="00F8057E"/>
    <w:rsid w:val="00F813D8"/>
    <w:rsid w:val="00F81408"/>
    <w:rsid w:val="00F82D2B"/>
    <w:rsid w:val="00F83942"/>
    <w:rsid w:val="00F85291"/>
    <w:rsid w:val="00F902E9"/>
    <w:rsid w:val="00F91EC1"/>
    <w:rsid w:val="00F92DEA"/>
    <w:rsid w:val="00F9479D"/>
    <w:rsid w:val="00FA09A6"/>
    <w:rsid w:val="00FA2D22"/>
    <w:rsid w:val="00FA58BB"/>
    <w:rsid w:val="00FA5E6C"/>
    <w:rsid w:val="00FB007A"/>
    <w:rsid w:val="00FB07F0"/>
    <w:rsid w:val="00FB3857"/>
    <w:rsid w:val="00FB3A3F"/>
    <w:rsid w:val="00FB6290"/>
    <w:rsid w:val="00FC063E"/>
    <w:rsid w:val="00FC2E54"/>
    <w:rsid w:val="00FC39BD"/>
    <w:rsid w:val="00FC3DBF"/>
    <w:rsid w:val="00FC6658"/>
    <w:rsid w:val="00FC7F13"/>
    <w:rsid w:val="00FD02B5"/>
    <w:rsid w:val="00FD34AC"/>
    <w:rsid w:val="00FD5B4C"/>
    <w:rsid w:val="00FE1884"/>
    <w:rsid w:val="00FE3184"/>
    <w:rsid w:val="00FE46DA"/>
    <w:rsid w:val="00FE4F4F"/>
    <w:rsid w:val="00FE59FD"/>
    <w:rsid w:val="00FE628E"/>
    <w:rsid w:val="00FF1C6F"/>
    <w:rsid w:val="00FF30E4"/>
    <w:rsid w:val="00FF42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76F28E"/>
  <w15:docId w15:val="{E5877610-7675-4D71-9AA2-0F53B7880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uiPriority="0" w:qFormat="1"/>
    <w:lsdException w:name="heading 3" w:lock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993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8E5993"/>
    <w:pPr>
      <w:keepNext/>
      <w:keepLines/>
      <w:spacing w:before="240" w:after="240"/>
      <w:outlineLvl w:val="0"/>
    </w:pPr>
    <w:rPr>
      <w:rFonts w:eastAsia="Times New Roman"/>
      <w:b/>
      <w:bCs/>
      <w:color w:val="E36C0A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E5993"/>
    <w:pPr>
      <w:keepNext/>
      <w:keepLines/>
      <w:spacing w:before="120" w:after="120"/>
      <w:outlineLvl w:val="1"/>
    </w:pPr>
    <w:rPr>
      <w:rFonts w:eastAsia="Times New Roman"/>
      <w:b/>
      <w:bCs/>
      <w:color w:val="365F9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E5993"/>
    <w:pPr>
      <w:keepNext/>
      <w:keepLines/>
      <w:spacing w:before="200" w:after="0"/>
      <w:outlineLvl w:val="2"/>
    </w:pPr>
    <w:rPr>
      <w:rFonts w:eastAsia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E5993"/>
    <w:rPr>
      <w:rFonts w:eastAsia="Times New Roman" w:cs="Times New Roman"/>
      <w:b/>
      <w:bCs/>
      <w:color w:val="E36C0A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8E5993"/>
    <w:rPr>
      <w:rFonts w:eastAsia="Times New Roman" w:cs="Times New Roman"/>
      <w:b/>
      <w:bCs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8E5993"/>
    <w:rPr>
      <w:rFonts w:eastAsia="Times New Roman" w:cs="Times New Roman"/>
      <w:b/>
      <w:bCs/>
      <w:color w:val="4F81BD"/>
    </w:rPr>
  </w:style>
  <w:style w:type="paragraph" w:customStyle="1" w:styleId="Chapter-Title">
    <w:name w:val="Chapter-Title"/>
    <w:basedOn w:val="Heading1"/>
    <w:next w:val="IM-Header-01"/>
    <w:uiPriority w:val="99"/>
    <w:rsid w:val="00F30792"/>
    <w:pPr>
      <w:spacing w:before="120"/>
      <w:jc w:val="center"/>
    </w:pPr>
    <w:rPr>
      <w:color w:val="0000FF"/>
      <w:sz w:val="36"/>
    </w:rPr>
  </w:style>
  <w:style w:type="paragraph" w:customStyle="1" w:styleId="Chapter-Number">
    <w:name w:val="Chapter-Number"/>
    <w:basedOn w:val="Chapter-Title"/>
    <w:next w:val="Chapter-Title"/>
    <w:uiPriority w:val="99"/>
    <w:rsid w:val="002955CE"/>
    <w:pPr>
      <w:spacing w:before="960" w:after="120"/>
    </w:pPr>
    <w:rPr>
      <w:sz w:val="32"/>
    </w:rPr>
  </w:style>
  <w:style w:type="paragraph" w:customStyle="1" w:styleId="IM-Header-01">
    <w:name w:val="IM-Header-01"/>
    <w:basedOn w:val="Heading1"/>
    <w:next w:val="Normal"/>
    <w:uiPriority w:val="99"/>
    <w:rsid w:val="00BC0231"/>
    <w:pPr>
      <w:spacing w:before="120"/>
    </w:pPr>
    <w:rPr>
      <w:color w:val="0066FF"/>
    </w:rPr>
  </w:style>
  <w:style w:type="paragraph" w:customStyle="1" w:styleId="IM-Header-Objectives">
    <w:name w:val="IM-Header-Objectives"/>
    <w:basedOn w:val="IM-Header-01"/>
    <w:uiPriority w:val="99"/>
    <w:rsid w:val="00F30792"/>
  </w:style>
  <w:style w:type="paragraph" w:styleId="Header">
    <w:name w:val="header"/>
    <w:basedOn w:val="Normal"/>
    <w:link w:val="HeaderChar"/>
    <w:uiPriority w:val="99"/>
    <w:rsid w:val="002955C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D6AC1"/>
  </w:style>
  <w:style w:type="paragraph" w:styleId="Footer">
    <w:name w:val="footer"/>
    <w:basedOn w:val="Normal"/>
    <w:link w:val="FooterChar"/>
    <w:uiPriority w:val="99"/>
    <w:rsid w:val="002955C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6AC1"/>
  </w:style>
  <w:style w:type="character" w:styleId="PageNumber">
    <w:name w:val="page number"/>
    <w:basedOn w:val="DefaultParagraphFont"/>
    <w:uiPriority w:val="99"/>
    <w:rsid w:val="002955CE"/>
    <w:rPr>
      <w:rFonts w:cs="Times New Roman"/>
    </w:rPr>
  </w:style>
  <w:style w:type="paragraph" w:customStyle="1" w:styleId="IM-Bullet-List">
    <w:name w:val="IM-Bullet-List"/>
    <w:basedOn w:val="ListBullet2"/>
    <w:uiPriority w:val="99"/>
    <w:rsid w:val="007D67D8"/>
    <w:pPr>
      <w:spacing w:after="120"/>
    </w:pPr>
    <w:rPr>
      <w:rFonts w:ascii="Arial" w:hAnsi="Arial"/>
    </w:rPr>
  </w:style>
  <w:style w:type="paragraph" w:customStyle="1" w:styleId="IM-Bullet-List-Suggestions">
    <w:name w:val="IM-Bullet-List-Suggestions"/>
    <w:basedOn w:val="ListBullet2"/>
    <w:uiPriority w:val="99"/>
    <w:rsid w:val="007D67D8"/>
    <w:pPr>
      <w:tabs>
        <w:tab w:val="clear" w:pos="720"/>
        <w:tab w:val="num" w:pos="1080"/>
      </w:tabs>
      <w:spacing w:after="120"/>
      <w:ind w:firstLine="0"/>
    </w:pPr>
  </w:style>
  <w:style w:type="paragraph" w:customStyle="1" w:styleId="IM-Review-Question">
    <w:name w:val="IM-Review-Question"/>
    <w:basedOn w:val="Normal"/>
    <w:next w:val="IM-Answer"/>
    <w:link w:val="IM-Review-QuestionChar"/>
    <w:uiPriority w:val="99"/>
    <w:rsid w:val="003B3448"/>
    <w:pPr>
      <w:tabs>
        <w:tab w:val="num" w:pos="720"/>
      </w:tabs>
      <w:spacing w:after="120"/>
      <w:ind w:left="720" w:hanging="720"/>
    </w:pPr>
    <w:rPr>
      <w:rFonts w:ascii="Arial" w:hAnsi="Arial"/>
      <w:i/>
    </w:rPr>
  </w:style>
  <w:style w:type="paragraph" w:styleId="ListBullet2">
    <w:name w:val="List Bullet 2"/>
    <w:basedOn w:val="Normal"/>
    <w:uiPriority w:val="99"/>
    <w:rsid w:val="007D67D8"/>
    <w:pPr>
      <w:tabs>
        <w:tab w:val="num" w:pos="720"/>
      </w:tabs>
      <w:ind w:left="720" w:hanging="360"/>
    </w:pPr>
  </w:style>
  <w:style w:type="paragraph" w:customStyle="1" w:styleId="IM-Answer">
    <w:name w:val="IM-Answer"/>
    <w:basedOn w:val="Normal"/>
    <w:link w:val="IM-AnswerChar"/>
    <w:uiPriority w:val="99"/>
    <w:rsid w:val="003B3448"/>
    <w:pPr>
      <w:tabs>
        <w:tab w:val="left" w:pos="720"/>
        <w:tab w:val="left" w:pos="1440"/>
        <w:tab w:val="left" w:pos="2160"/>
      </w:tabs>
      <w:spacing w:after="120"/>
      <w:ind w:left="720"/>
    </w:pPr>
  </w:style>
  <w:style w:type="paragraph" w:customStyle="1" w:styleId="SQL">
    <w:name w:val="SQL"/>
    <w:basedOn w:val="Normal"/>
    <w:link w:val="SQLChar"/>
    <w:uiPriority w:val="99"/>
    <w:rsid w:val="008E5993"/>
    <w:pPr>
      <w:widowControl w:val="0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</w:tabs>
      <w:overflowPunct w:val="0"/>
      <w:autoSpaceDE w:val="0"/>
      <w:autoSpaceDN w:val="0"/>
      <w:adjustRightInd w:val="0"/>
      <w:spacing w:after="0" w:line="360" w:lineRule="auto"/>
      <w:ind w:left="360"/>
      <w:textAlignment w:val="baseline"/>
    </w:pPr>
    <w:rPr>
      <w:rFonts w:ascii="Courier New" w:hAnsi="Courier New" w:cs="Courier New"/>
      <w:b/>
      <w:color w:val="365F91"/>
      <w:sz w:val="20"/>
      <w:szCs w:val="20"/>
    </w:rPr>
  </w:style>
  <w:style w:type="table" w:styleId="TableGrid">
    <w:name w:val="Table Grid"/>
    <w:basedOn w:val="TableNormal"/>
    <w:uiPriority w:val="99"/>
    <w:rsid w:val="008744F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M-Table">
    <w:name w:val="IM-Table"/>
    <w:basedOn w:val="IM-Answer"/>
    <w:uiPriority w:val="99"/>
    <w:rsid w:val="008744F4"/>
    <w:pPr>
      <w:spacing w:after="0"/>
      <w:ind w:left="0"/>
      <w:jc w:val="center"/>
    </w:pPr>
    <w:rPr>
      <w:rFonts w:ascii="Arial" w:hAnsi="Arial"/>
      <w:b/>
      <w:bCs/>
      <w:sz w:val="20"/>
      <w:szCs w:val="20"/>
    </w:rPr>
  </w:style>
  <w:style w:type="paragraph" w:customStyle="1" w:styleId="IMTableText">
    <w:name w:val="IM Table Text"/>
    <w:basedOn w:val="IM-Answer"/>
    <w:uiPriority w:val="99"/>
    <w:rsid w:val="008744F4"/>
    <w:pPr>
      <w:spacing w:after="0"/>
      <w:ind w:left="0"/>
    </w:pPr>
    <w:rPr>
      <w:rFonts w:ascii="Arial" w:hAnsi="Arial"/>
      <w:sz w:val="20"/>
      <w:szCs w:val="20"/>
    </w:rPr>
  </w:style>
  <w:style w:type="character" w:styleId="Hyperlink">
    <w:name w:val="Hyperlink"/>
    <w:basedOn w:val="DefaultParagraphFont"/>
    <w:uiPriority w:val="99"/>
    <w:rsid w:val="008744F4"/>
    <w:rPr>
      <w:rFonts w:cs="Times New Roman"/>
      <w:color w:val="0000FF"/>
      <w:u w:val="single"/>
    </w:rPr>
  </w:style>
  <w:style w:type="character" w:customStyle="1" w:styleId="IM-Review-QuestionChar">
    <w:name w:val="IM-Review-Question Char"/>
    <w:basedOn w:val="DefaultParagraphFont"/>
    <w:link w:val="IM-Review-Question"/>
    <w:uiPriority w:val="99"/>
    <w:locked/>
    <w:rsid w:val="003B3448"/>
    <w:rPr>
      <w:rFonts w:ascii="Arial" w:hAnsi="Arial"/>
      <w:i/>
    </w:rPr>
  </w:style>
  <w:style w:type="paragraph" w:customStyle="1" w:styleId="IM-Outline-Level-01">
    <w:name w:val="IM-Outline-Level-01"/>
    <w:basedOn w:val="IM-Answer"/>
    <w:uiPriority w:val="99"/>
    <w:rsid w:val="00F4701E"/>
    <w:pPr>
      <w:numPr>
        <w:numId w:val="4"/>
      </w:numPr>
      <w:tabs>
        <w:tab w:val="clear" w:pos="720"/>
      </w:tabs>
      <w:ind w:left="1440" w:hanging="720"/>
    </w:pPr>
    <w:rPr>
      <w:rFonts w:ascii="Arial" w:hAnsi="Arial"/>
    </w:rPr>
  </w:style>
  <w:style w:type="paragraph" w:customStyle="1" w:styleId="IM-Outline-Level-02">
    <w:name w:val="IM-Outline-Level-02"/>
    <w:basedOn w:val="IM-Outline-Level-01"/>
    <w:uiPriority w:val="99"/>
    <w:rsid w:val="00990D3A"/>
    <w:pPr>
      <w:numPr>
        <w:numId w:val="5"/>
      </w:numPr>
      <w:tabs>
        <w:tab w:val="clear" w:pos="1440"/>
      </w:tabs>
      <w:ind w:left="2160"/>
    </w:pPr>
  </w:style>
  <w:style w:type="paragraph" w:customStyle="1" w:styleId="IM-Outline-Level-03">
    <w:name w:val="IM-Outline-Level-03"/>
    <w:basedOn w:val="IM-Outline-Level-02"/>
    <w:uiPriority w:val="99"/>
    <w:rsid w:val="00105FC7"/>
    <w:pPr>
      <w:numPr>
        <w:numId w:val="6"/>
      </w:numPr>
      <w:tabs>
        <w:tab w:val="clear" w:pos="2160"/>
        <w:tab w:val="left" w:pos="2880"/>
      </w:tabs>
      <w:ind w:left="2880"/>
    </w:pPr>
  </w:style>
  <w:style w:type="paragraph" w:customStyle="1" w:styleId="IM-Outline-Level-04">
    <w:name w:val="IM-Outline-Level-04"/>
    <w:basedOn w:val="IM-Outline-Level-03"/>
    <w:uiPriority w:val="99"/>
    <w:rsid w:val="00105FC7"/>
    <w:pPr>
      <w:numPr>
        <w:numId w:val="3"/>
      </w:numPr>
      <w:tabs>
        <w:tab w:val="clear" w:pos="2880"/>
        <w:tab w:val="clear" w:pos="3240"/>
        <w:tab w:val="left" w:pos="3600"/>
      </w:tabs>
      <w:ind w:left="3600" w:hanging="720"/>
    </w:pPr>
  </w:style>
  <w:style w:type="paragraph" w:customStyle="1" w:styleId="IM-Section-Text">
    <w:name w:val="IM-Section-Text"/>
    <w:basedOn w:val="IM-Review-Question"/>
    <w:next w:val="IM-Review-Question"/>
    <w:uiPriority w:val="99"/>
    <w:rsid w:val="004B1BD6"/>
    <w:pPr>
      <w:tabs>
        <w:tab w:val="clear" w:pos="720"/>
      </w:tabs>
      <w:ind w:left="0" w:firstLine="0"/>
    </w:pPr>
  </w:style>
  <w:style w:type="paragraph" w:customStyle="1" w:styleId="StyleLeft0Hanging05LinespacingAtleast12pt">
    <w:name w:val="Style Left:  0&quot; Hanging:  0.5&quot; Line spacing:  At least 12 pt"/>
    <w:basedOn w:val="Normal"/>
    <w:uiPriority w:val="99"/>
    <w:rsid w:val="00682376"/>
    <w:pPr>
      <w:spacing w:line="240" w:lineRule="atLeast"/>
      <w:ind w:left="720" w:hanging="720"/>
    </w:pPr>
    <w:rPr>
      <w:rFonts w:ascii="Arial" w:hAnsi="Arial"/>
      <w:szCs w:val="20"/>
      <w:lang w:bidi="he-IL"/>
    </w:rPr>
  </w:style>
  <w:style w:type="paragraph" w:customStyle="1" w:styleId="0Answer">
    <w:name w:val="0Answer"/>
    <w:basedOn w:val="Normal"/>
    <w:uiPriority w:val="99"/>
    <w:rsid w:val="008978E5"/>
    <w:pPr>
      <w:ind w:left="720"/>
    </w:pPr>
  </w:style>
  <w:style w:type="paragraph" w:customStyle="1" w:styleId="0Question">
    <w:name w:val="0Question"/>
    <w:basedOn w:val="Normal"/>
    <w:uiPriority w:val="99"/>
    <w:rsid w:val="003B7A07"/>
    <w:pPr>
      <w:autoSpaceDE w:val="0"/>
      <w:autoSpaceDN w:val="0"/>
      <w:adjustRightInd w:val="0"/>
      <w:spacing w:before="240" w:after="120"/>
      <w:ind w:left="547" w:hanging="547"/>
    </w:pPr>
    <w:rPr>
      <w:rFonts w:ascii="Arial" w:hAnsi="Arial" w:cs="Arial"/>
      <w:bCs/>
      <w:i/>
    </w:rPr>
  </w:style>
  <w:style w:type="paragraph" w:styleId="CommentText">
    <w:name w:val="annotation text"/>
    <w:basedOn w:val="Normal"/>
    <w:link w:val="CommentTextChar"/>
    <w:uiPriority w:val="99"/>
    <w:rsid w:val="00DE0FD7"/>
    <w:pPr>
      <w:spacing w:after="240" w:line="480" w:lineRule="auto"/>
    </w:pPr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DE0FD7"/>
    <w:rPr>
      <w:rFonts w:ascii="Arial" w:hAnsi="Arial" w:cs="Times New Roman"/>
    </w:rPr>
  </w:style>
  <w:style w:type="character" w:styleId="CommentReference">
    <w:name w:val="annotation reference"/>
    <w:basedOn w:val="DefaultParagraphFont"/>
    <w:uiPriority w:val="99"/>
    <w:rsid w:val="00DE0FD7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rsid w:val="00DE0F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DE0FD7"/>
    <w:rPr>
      <w:rFonts w:ascii="Tahoma" w:hAnsi="Tahoma" w:cs="Tahoma"/>
      <w:sz w:val="16"/>
      <w:szCs w:val="16"/>
    </w:rPr>
  </w:style>
  <w:style w:type="paragraph" w:customStyle="1" w:styleId="IM-Answer-Text">
    <w:name w:val="IM-Answer-Text"/>
    <w:basedOn w:val="IM-Answer"/>
    <w:link w:val="IM-Answer-TextChar"/>
    <w:uiPriority w:val="99"/>
    <w:rsid w:val="009257B9"/>
    <w:pPr>
      <w:ind w:left="1440"/>
    </w:pPr>
    <w:rPr>
      <w:lang w:eastAsia="ja-JP"/>
    </w:rPr>
  </w:style>
  <w:style w:type="character" w:customStyle="1" w:styleId="IM-AnswerChar">
    <w:name w:val="IM-Answer Char"/>
    <w:basedOn w:val="DefaultParagraphFont"/>
    <w:link w:val="IM-Answer"/>
    <w:uiPriority w:val="99"/>
    <w:locked/>
    <w:rsid w:val="003B3448"/>
    <w:rPr>
      <w:rFonts w:cs="Times New Roman"/>
    </w:rPr>
  </w:style>
  <w:style w:type="character" w:customStyle="1" w:styleId="IM-Answer-TextChar">
    <w:name w:val="IM-Answer-Text Char"/>
    <w:basedOn w:val="IM-AnswerChar"/>
    <w:link w:val="IM-Answer-Text"/>
    <w:uiPriority w:val="99"/>
    <w:locked/>
    <w:rsid w:val="009257B9"/>
    <w:rPr>
      <w:rFonts w:cs="Times New Roman"/>
      <w:sz w:val="22"/>
      <w:szCs w:val="22"/>
    </w:rPr>
  </w:style>
  <w:style w:type="paragraph" w:customStyle="1" w:styleId="DBC-IM-H1Heading01">
    <w:name w:val="DBC-IM-H1 Heading 01"/>
    <w:basedOn w:val="IM-Header-01"/>
    <w:uiPriority w:val="99"/>
    <w:rsid w:val="008E5993"/>
    <w:pPr>
      <w:numPr>
        <w:numId w:val="10"/>
      </w:numPr>
      <w:tabs>
        <w:tab w:val="num" w:pos="720"/>
      </w:tabs>
      <w:spacing w:before="240"/>
      <w:ind w:hanging="720"/>
    </w:pPr>
    <w:rPr>
      <w:color w:val="E36C0A"/>
    </w:rPr>
  </w:style>
  <w:style w:type="paragraph" w:customStyle="1" w:styleId="DBCH1">
    <w:name w:val="DBC H1"/>
    <w:basedOn w:val="Heading1"/>
    <w:link w:val="DBCH1Char"/>
    <w:uiPriority w:val="99"/>
    <w:rsid w:val="008E5993"/>
  </w:style>
  <w:style w:type="character" w:customStyle="1" w:styleId="DBCH1Char">
    <w:name w:val="DBC H1 Char"/>
    <w:basedOn w:val="Heading1Char"/>
    <w:link w:val="DBCH1"/>
    <w:uiPriority w:val="99"/>
    <w:locked/>
    <w:rsid w:val="008E5993"/>
    <w:rPr>
      <w:rFonts w:eastAsia="Times New Roman" w:cs="Times New Roman"/>
      <w:b/>
      <w:bCs/>
      <w:color w:val="E36C0A"/>
      <w:sz w:val="28"/>
      <w:szCs w:val="28"/>
    </w:rPr>
  </w:style>
  <w:style w:type="paragraph" w:styleId="Title">
    <w:name w:val="Title"/>
    <w:basedOn w:val="Normal"/>
    <w:next w:val="Normal"/>
    <w:link w:val="TitleChar"/>
    <w:uiPriority w:val="99"/>
    <w:qFormat/>
    <w:rsid w:val="008E5993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8E5993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customStyle="1" w:styleId="DBCKeyword">
    <w:name w:val="DBC Keyword"/>
    <w:basedOn w:val="Normal"/>
    <w:link w:val="DBCKeywordChar"/>
    <w:uiPriority w:val="99"/>
    <w:rsid w:val="008E5993"/>
    <w:rPr>
      <w:rFonts w:cs="Calibri"/>
      <w:b/>
      <w:szCs w:val="24"/>
    </w:rPr>
  </w:style>
  <w:style w:type="character" w:customStyle="1" w:styleId="DBCKeywordChar">
    <w:name w:val="DBC Keyword Char"/>
    <w:basedOn w:val="DefaultParagraphFont"/>
    <w:link w:val="DBCKeyword"/>
    <w:uiPriority w:val="99"/>
    <w:locked/>
    <w:rsid w:val="008E5993"/>
    <w:rPr>
      <w:rFonts w:ascii="Calibri" w:hAnsi="Calibri" w:cs="Calibri"/>
      <w:b/>
      <w:sz w:val="24"/>
      <w:szCs w:val="24"/>
    </w:rPr>
  </w:style>
  <w:style w:type="paragraph" w:customStyle="1" w:styleId="DBPFigure">
    <w:name w:val="DBP Figure"/>
    <w:basedOn w:val="Normal"/>
    <w:link w:val="DBPFigureChar"/>
    <w:uiPriority w:val="99"/>
    <w:rsid w:val="008E5993"/>
    <w:pPr>
      <w:spacing w:after="120"/>
    </w:pPr>
    <w:rPr>
      <w:b/>
    </w:rPr>
  </w:style>
  <w:style w:type="character" w:customStyle="1" w:styleId="DBPFigureChar">
    <w:name w:val="DBP Figure Char"/>
    <w:basedOn w:val="DefaultParagraphFont"/>
    <w:link w:val="DBPFigure"/>
    <w:uiPriority w:val="99"/>
    <w:locked/>
    <w:rsid w:val="008E5993"/>
    <w:rPr>
      <w:rFonts w:ascii="Calibri" w:hAnsi="Calibri" w:cs="Times New Roman"/>
      <w:b/>
    </w:rPr>
  </w:style>
  <w:style w:type="paragraph" w:customStyle="1" w:styleId="DBCH2">
    <w:name w:val="DBC H2"/>
    <w:basedOn w:val="DBCH1"/>
    <w:link w:val="DBCH2Char"/>
    <w:uiPriority w:val="99"/>
    <w:rsid w:val="008E5993"/>
    <w:rPr>
      <w:rFonts w:ascii="Cambria" w:hAnsi="Cambria"/>
      <w:i/>
      <w:noProof/>
      <w:color w:val="365F91"/>
      <w:sz w:val="24"/>
    </w:rPr>
  </w:style>
  <w:style w:type="character" w:customStyle="1" w:styleId="DBCH2Char">
    <w:name w:val="DBC H2 Char"/>
    <w:basedOn w:val="DBCH1Char"/>
    <w:link w:val="DBCH2"/>
    <w:uiPriority w:val="99"/>
    <w:locked/>
    <w:rsid w:val="008E5993"/>
    <w:rPr>
      <w:rFonts w:ascii="Cambria" w:eastAsia="Times New Roman" w:hAnsi="Cambria" w:cs="Times New Roman"/>
      <w:b/>
      <w:bCs/>
      <w:i/>
      <w:noProof/>
      <w:color w:val="365F91"/>
      <w:sz w:val="28"/>
      <w:szCs w:val="28"/>
    </w:rPr>
  </w:style>
  <w:style w:type="paragraph" w:customStyle="1" w:styleId="DBCRQList">
    <w:name w:val="DBC RQ List"/>
    <w:basedOn w:val="Normal"/>
    <w:link w:val="DBCRQListChar"/>
    <w:uiPriority w:val="99"/>
    <w:rsid w:val="008E5993"/>
    <w:pPr>
      <w:widowControl w:val="0"/>
      <w:overflowPunct w:val="0"/>
      <w:autoSpaceDE w:val="0"/>
      <w:autoSpaceDN w:val="0"/>
      <w:adjustRightInd w:val="0"/>
      <w:spacing w:after="0" w:line="480" w:lineRule="auto"/>
      <w:ind w:left="1440" w:hanging="720"/>
      <w:textAlignment w:val="baseline"/>
    </w:pPr>
    <w:rPr>
      <w:rFonts w:ascii="Times New Roman" w:eastAsia="Times New Roman" w:hAnsi="Times New Roman"/>
      <w:sz w:val="24"/>
      <w:szCs w:val="20"/>
    </w:rPr>
  </w:style>
  <w:style w:type="character" w:customStyle="1" w:styleId="DBCRQListChar">
    <w:name w:val="DBC RQ List Char"/>
    <w:basedOn w:val="DefaultParagraphFont"/>
    <w:link w:val="DBCRQList"/>
    <w:uiPriority w:val="99"/>
    <w:locked/>
    <w:rsid w:val="008E5993"/>
    <w:rPr>
      <w:rFonts w:ascii="Times New Roman" w:hAnsi="Times New Roman" w:cs="Times New Roman"/>
      <w:sz w:val="20"/>
      <w:szCs w:val="20"/>
    </w:rPr>
  </w:style>
  <w:style w:type="paragraph" w:customStyle="1" w:styleId="DBCAppPQList">
    <w:name w:val="DBC App PQ List"/>
    <w:basedOn w:val="Normal"/>
    <w:link w:val="DBCAppPQListChar"/>
    <w:uiPriority w:val="99"/>
    <w:rsid w:val="008E5993"/>
    <w:pPr>
      <w:spacing w:after="120"/>
      <w:ind w:left="720" w:hanging="720"/>
    </w:pPr>
  </w:style>
  <w:style w:type="character" w:customStyle="1" w:styleId="DBCAppPQListChar">
    <w:name w:val="DBC App PQ List Char"/>
    <w:basedOn w:val="DefaultParagraphFont"/>
    <w:link w:val="DBCAppPQList"/>
    <w:uiPriority w:val="99"/>
    <w:locked/>
    <w:rsid w:val="008E5993"/>
    <w:rPr>
      <w:rFonts w:cs="Times New Roman"/>
    </w:rPr>
  </w:style>
  <w:style w:type="paragraph" w:customStyle="1" w:styleId="DBCSchema">
    <w:name w:val="DBC Schema"/>
    <w:basedOn w:val="DBCAppPQNumberedList"/>
    <w:link w:val="DBCSchemaChar"/>
    <w:uiPriority w:val="99"/>
    <w:rsid w:val="008E5993"/>
    <w:rPr>
      <w:rFonts w:ascii="Simoncini Garamond" w:eastAsia="Times New Roman" w:hAnsi="Simoncini Garamond" w:cs="Calibri"/>
      <w:b/>
      <w:noProof/>
      <w:color w:val="365F91"/>
      <w:sz w:val="20"/>
      <w:szCs w:val="20"/>
    </w:rPr>
  </w:style>
  <w:style w:type="character" w:customStyle="1" w:styleId="DBCSchemaChar">
    <w:name w:val="DBC Schema Char"/>
    <w:basedOn w:val="DefaultParagraphFont"/>
    <w:link w:val="DBCSchema"/>
    <w:uiPriority w:val="99"/>
    <w:locked/>
    <w:rsid w:val="008E5993"/>
    <w:rPr>
      <w:rFonts w:ascii="Simoncini Garamond" w:hAnsi="Simoncini Garamond" w:cs="Calibri"/>
      <w:b/>
      <w:noProof/>
      <w:color w:val="365F91"/>
      <w:sz w:val="20"/>
      <w:szCs w:val="20"/>
    </w:rPr>
  </w:style>
  <w:style w:type="paragraph" w:customStyle="1" w:styleId="DBCAppPQNumberedList">
    <w:name w:val="DBC App PQ Numbered List"/>
    <w:basedOn w:val="DBCAppPQList"/>
    <w:link w:val="DBCAppPQNumberedListChar"/>
    <w:uiPriority w:val="99"/>
    <w:rsid w:val="008E5993"/>
    <w:pPr>
      <w:ind w:left="1440"/>
    </w:pPr>
    <w:rPr>
      <w:szCs w:val="24"/>
    </w:rPr>
  </w:style>
  <w:style w:type="character" w:customStyle="1" w:styleId="DBCAppPQNumberedListChar">
    <w:name w:val="DBC App PQ Numbered List Char"/>
    <w:basedOn w:val="DBCAppPQListChar"/>
    <w:link w:val="DBCAppPQNumberedList"/>
    <w:uiPriority w:val="99"/>
    <w:locked/>
    <w:rsid w:val="008E5993"/>
    <w:rPr>
      <w:rFonts w:cs="Times New Roman"/>
      <w:sz w:val="24"/>
      <w:szCs w:val="24"/>
    </w:rPr>
  </w:style>
  <w:style w:type="paragraph" w:customStyle="1" w:styleId="DBCSQL">
    <w:name w:val="DBC SQL"/>
    <w:basedOn w:val="SQL"/>
    <w:link w:val="DBCSQLChar"/>
    <w:uiPriority w:val="99"/>
    <w:rsid w:val="008E5993"/>
    <w:rPr>
      <w:rFonts w:eastAsia="Times New Roman"/>
      <w:color w:val="76923C"/>
    </w:rPr>
  </w:style>
  <w:style w:type="character" w:customStyle="1" w:styleId="DBCSQLChar">
    <w:name w:val="DBC SQL Char"/>
    <w:basedOn w:val="DBPFigureChar"/>
    <w:link w:val="DBCSQL"/>
    <w:uiPriority w:val="99"/>
    <w:locked/>
    <w:rsid w:val="008E5993"/>
    <w:rPr>
      <w:rFonts w:ascii="Courier New" w:hAnsi="Courier New" w:cs="Courier New"/>
      <w:b/>
      <w:color w:val="76923C"/>
      <w:sz w:val="20"/>
      <w:szCs w:val="20"/>
    </w:rPr>
  </w:style>
  <w:style w:type="paragraph" w:customStyle="1" w:styleId="DBCDNWAccessSQL">
    <w:name w:val="DBC DNWAccessSQL"/>
    <w:basedOn w:val="Heading1"/>
    <w:link w:val="DBCDNWAccessSQLChar"/>
    <w:uiPriority w:val="99"/>
    <w:rsid w:val="008E5993"/>
    <w:pPr>
      <w:pBdr>
        <w:top w:val="single" w:sz="4" w:space="1" w:color="auto"/>
      </w:pBdr>
      <w:jc w:val="center"/>
    </w:pPr>
  </w:style>
  <w:style w:type="character" w:customStyle="1" w:styleId="DBCDNWAccessSQLChar">
    <w:name w:val="DBC DNWAccessSQL Char"/>
    <w:basedOn w:val="Heading1Char"/>
    <w:link w:val="DBCDNWAccessSQL"/>
    <w:uiPriority w:val="99"/>
    <w:locked/>
    <w:rsid w:val="008E5993"/>
    <w:rPr>
      <w:rFonts w:eastAsia="Times New Roman" w:cs="Times New Roman"/>
      <w:b/>
      <w:bCs/>
      <w:color w:val="E36C0A"/>
      <w:sz w:val="28"/>
      <w:szCs w:val="28"/>
    </w:rPr>
  </w:style>
  <w:style w:type="paragraph" w:customStyle="1" w:styleId="DBCTAWH2">
    <w:name w:val="DBC TAW H2"/>
    <w:basedOn w:val="DBCH2"/>
    <w:link w:val="DBCTAWH2Char"/>
    <w:uiPriority w:val="99"/>
    <w:rsid w:val="008E5993"/>
  </w:style>
  <w:style w:type="character" w:customStyle="1" w:styleId="DBCTAWH2Char">
    <w:name w:val="DBC TAW H2 Char"/>
    <w:basedOn w:val="DBCH2Char"/>
    <w:link w:val="DBCTAWH2"/>
    <w:uiPriority w:val="99"/>
    <w:locked/>
    <w:rsid w:val="008E5993"/>
    <w:rPr>
      <w:rFonts w:ascii="Cambria" w:eastAsia="Times New Roman" w:hAnsi="Cambria" w:cs="Times New Roman"/>
      <w:b/>
      <w:bCs/>
      <w:i/>
      <w:noProof/>
      <w:color w:val="365F91"/>
      <w:sz w:val="28"/>
      <w:szCs w:val="28"/>
    </w:rPr>
  </w:style>
  <w:style w:type="character" w:styleId="Strong">
    <w:name w:val="Strong"/>
    <w:basedOn w:val="DefaultParagraphFont"/>
    <w:uiPriority w:val="22"/>
    <w:qFormat/>
    <w:rsid w:val="008E5993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8E5993"/>
    <w:pPr>
      <w:ind w:left="720"/>
      <w:contextualSpacing/>
    </w:pPr>
  </w:style>
  <w:style w:type="character" w:customStyle="1" w:styleId="SQLChar">
    <w:name w:val="SQL Char"/>
    <w:basedOn w:val="DefaultParagraphFont"/>
    <w:link w:val="SQL"/>
    <w:uiPriority w:val="99"/>
    <w:locked/>
    <w:rsid w:val="008E5993"/>
    <w:rPr>
      <w:rFonts w:ascii="Courier New" w:hAnsi="Courier New" w:cs="Courier New"/>
      <w:b/>
      <w:color w:val="365F91"/>
      <w:sz w:val="20"/>
      <w:szCs w:val="20"/>
    </w:rPr>
  </w:style>
  <w:style w:type="paragraph" w:customStyle="1" w:styleId="SQLStyle">
    <w:name w:val="SQL Style"/>
    <w:basedOn w:val="Normal"/>
    <w:uiPriority w:val="99"/>
    <w:rsid w:val="00467D93"/>
    <w:pPr>
      <w:keepLines/>
      <w:spacing w:after="0" w:line="480" w:lineRule="auto"/>
    </w:pPr>
    <w:rPr>
      <w:rFonts w:ascii="Arial" w:eastAsia="Times New Roman" w:hAnsi="Arial"/>
      <w:color w:val="0000FF"/>
    </w:rPr>
  </w:style>
  <w:style w:type="numbering" w:customStyle="1" w:styleId="StyleBulleted">
    <w:name w:val="Style Bulleted"/>
    <w:rsid w:val="00FD6AC1"/>
    <w:pPr>
      <w:numPr>
        <w:numId w:val="7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AA0232"/>
    <w:rPr>
      <w:color w:val="800080" w:themeColor="followedHyperlink"/>
      <w:u w:val="single"/>
    </w:rPr>
  </w:style>
  <w:style w:type="paragraph" w:customStyle="1" w:styleId="DBCIHHeader">
    <w:name w:val="DBC IH Header"/>
    <w:basedOn w:val="DBC-IM-H1Heading01"/>
    <w:link w:val="DBCIHHeaderChar"/>
    <w:qFormat/>
    <w:rsid w:val="00CB20A5"/>
    <w:rPr>
      <w:color w:val="984806" w:themeColor="accent6" w:themeShade="80"/>
    </w:rPr>
  </w:style>
  <w:style w:type="character" w:customStyle="1" w:styleId="DBCIHHeaderChar">
    <w:name w:val="DBC IH Header Char"/>
    <w:basedOn w:val="DefaultParagraphFont"/>
    <w:link w:val="DBCIHHeader"/>
    <w:rsid w:val="00CB20A5"/>
    <w:rPr>
      <w:rFonts w:eastAsia="Times New Roman"/>
      <w:b/>
      <w:bCs/>
      <w:color w:val="984806" w:themeColor="accent6" w:themeShade="80"/>
      <w:sz w:val="28"/>
      <w:szCs w:val="28"/>
    </w:rPr>
  </w:style>
  <w:style w:type="paragraph" w:customStyle="1" w:styleId="DBC-IM-SQL">
    <w:name w:val="DBC-IM-SQL"/>
    <w:basedOn w:val="DBCSQL"/>
    <w:link w:val="DBC-IM-SQLChar"/>
    <w:qFormat/>
    <w:rsid w:val="000378A1"/>
    <w:pPr>
      <w:spacing w:line="240" w:lineRule="auto"/>
      <w:ind w:left="1440"/>
    </w:pPr>
    <w:rPr>
      <w:color w:val="365F91" w:themeColor="accent1" w:themeShade="BF"/>
    </w:rPr>
  </w:style>
  <w:style w:type="character" w:customStyle="1" w:styleId="DBC-IM-SQLChar">
    <w:name w:val="DBC-IM-SQL Char"/>
    <w:basedOn w:val="DBCSQLChar"/>
    <w:link w:val="DBC-IM-SQL"/>
    <w:rsid w:val="000378A1"/>
    <w:rPr>
      <w:rFonts w:ascii="Courier New" w:eastAsia="Times New Roman" w:hAnsi="Courier New" w:cs="Courier New"/>
      <w:b/>
      <w:color w:val="365F91" w:themeColor="accent1" w:themeShade="BF"/>
      <w:sz w:val="20"/>
      <w:szCs w:val="20"/>
    </w:rPr>
  </w:style>
  <w:style w:type="paragraph" w:customStyle="1" w:styleId="DBCIMHeader">
    <w:name w:val="DBC IM Header"/>
    <w:basedOn w:val="DBC-IM-H1Heading01"/>
    <w:link w:val="DBCIMHeaderChar"/>
    <w:qFormat/>
    <w:rsid w:val="00FB007A"/>
    <w:pPr>
      <w:numPr>
        <w:numId w:val="0"/>
      </w:numPr>
      <w:ind w:left="720" w:hanging="720"/>
    </w:pPr>
    <w:rPr>
      <w:color w:val="984806" w:themeColor="accent6" w:themeShade="80"/>
    </w:rPr>
  </w:style>
  <w:style w:type="character" w:customStyle="1" w:styleId="DBCIMHeaderChar">
    <w:name w:val="DBC IM Header Char"/>
    <w:basedOn w:val="DefaultParagraphFont"/>
    <w:link w:val="DBCIMHeader"/>
    <w:rsid w:val="00FB007A"/>
    <w:rPr>
      <w:rFonts w:eastAsia="Times New Roman"/>
      <w:b/>
      <w:bCs/>
      <w:color w:val="984806" w:themeColor="accent6" w:themeShade="80"/>
      <w:sz w:val="28"/>
      <w:szCs w:val="28"/>
    </w:rPr>
  </w:style>
  <w:style w:type="paragraph" w:customStyle="1" w:styleId="IM-Review-Question-Sub-Question">
    <w:name w:val="IM-Review-Question-Sub-Question"/>
    <w:basedOn w:val="IM-Review-Question"/>
    <w:next w:val="Normal"/>
    <w:uiPriority w:val="99"/>
    <w:rsid w:val="00FB007A"/>
    <w:pPr>
      <w:numPr>
        <w:numId w:val="18"/>
      </w:numPr>
      <w:tabs>
        <w:tab w:val="num" w:pos="1440"/>
      </w:tabs>
      <w:spacing w:line="48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5E7A"/>
    <w:pPr>
      <w:spacing w:after="200" w:line="240" w:lineRule="auto"/>
    </w:pPr>
    <w:rPr>
      <w:rFonts w:ascii="Calibri" w:hAnsi="Calibr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5E7A"/>
    <w:rPr>
      <w:rFonts w:ascii="Arial" w:hAnsi="Arial" w:cs="Times New Roman"/>
      <w:b/>
      <w:bCs/>
      <w:sz w:val="20"/>
      <w:szCs w:val="20"/>
    </w:rPr>
  </w:style>
  <w:style w:type="character" w:customStyle="1" w:styleId="CRQNUM">
    <w:name w:val="CR_Q_NUM"/>
    <w:rsid w:val="006516CA"/>
    <w:rPr>
      <w:rFonts w:ascii="Helvetica 65 Medium" w:hAnsi="Helvetica 65 Medium"/>
    </w:rPr>
  </w:style>
  <w:style w:type="character" w:styleId="Emphasis">
    <w:name w:val="Emphasis"/>
    <w:basedOn w:val="DefaultParagraphFont"/>
    <w:uiPriority w:val="20"/>
    <w:qFormat/>
    <w:locked/>
    <w:rsid w:val="006516CA"/>
    <w:rPr>
      <w:i/>
      <w:iCs/>
    </w:rPr>
  </w:style>
  <w:style w:type="paragraph" w:styleId="Revision">
    <w:name w:val="Revision"/>
    <w:hidden/>
    <w:uiPriority w:val="99"/>
    <w:semiHidden/>
    <w:rsid w:val="00135E54"/>
  </w:style>
  <w:style w:type="paragraph" w:styleId="NormalWeb">
    <w:name w:val="Normal (Web)"/>
    <w:basedOn w:val="Normal"/>
    <w:uiPriority w:val="99"/>
    <w:unhideWhenUsed/>
    <w:rsid w:val="00067A4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33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5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50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5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5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21DA70-B7F1-4CDF-A3E3-51A1D2225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745</TotalTime>
  <Pages>9</Pages>
  <Words>1362</Words>
  <Characters>7765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KAVY-DBC-e09-IM-Chapter-07</vt:lpstr>
    </vt:vector>
  </TitlesOfParts>
  <Company>CBE / WWU</Company>
  <LinksUpToDate>false</LinksUpToDate>
  <CharactersWithSpaces>9109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KAVY-DBC-e09-IM-Chapter-07</dc:title>
  <dc:creator>Robert Yoder</dc:creator>
  <cp:keywords>KAVY-DBC-e09-IM-07</cp:keywords>
  <cp:lastModifiedBy>Olubunmi Afolabi</cp:lastModifiedBy>
  <cp:revision>141</cp:revision>
  <cp:lastPrinted>2014-05-17T17:57:00Z</cp:lastPrinted>
  <dcterms:created xsi:type="dcterms:W3CDTF">2019-04-17T13:54:00Z</dcterms:created>
  <dcterms:modified xsi:type="dcterms:W3CDTF">2025-11-06T04:49:00Z</dcterms:modified>
</cp:coreProperties>
</file>